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9F3" w:rsidRDefault="009069F3" w:rsidP="00482454">
      <w:pPr>
        <w:jc w:val="center"/>
      </w:pPr>
      <w:r>
        <w:t>IDEAS DE LOS PROFESORES SOBRE LA NATURALEZA DE LA ENSEÑANZA Y DEL APRENDIZAJE.</w:t>
      </w:r>
    </w:p>
    <w:p w:rsidR="009069F3" w:rsidRDefault="009069F3">
      <w:r>
        <w:t>El artículo de referencia alude a dos posibles formas de enseñanza:</w:t>
      </w:r>
    </w:p>
    <w:p w:rsidR="009069F3" w:rsidRDefault="00482454" w:rsidP="009069F3">
      <w:pPr>
        <w:pStyle w:val="Prrafodelista"/>
        <w:numPr>
          <w:ilvl w:val="0"/>
          <w:numId w:val="1"/>
        </w:numPr>
      </w:pPr>
      <w:r>
        <w:t>TRANSMISIÓN DIRECTA.</w:t>
      </w:r>
    </w:p>
    <w:p w:rsidR="00482454" w:rsidRDefault="00482454" w:rsidP="00482454">
      <w:pPr>
        <w:ind w:left="720"/>
      </w:pPr>
      <w:r>
        <w:t>En esta forma el docente comunica sus conocimientos de una manera directa y completa, resolviendo los problemas y dudas que surgen.</w:t>
      </w:r>
    </w:p>
    <w:p w:rsidR="00482454" w:rsidRDefault="00482454" w:rsidP="00482454">
      <w:pPr>
        <w:pStyle w:val="Prrafodelista"/>
        <w:numPr>
          <w:ilvl w:val="0"/>
          <w:numId w:val="1"/>
        </w:numPr>
      </w:pPr>
      <w:r>
        <w:t>CONSTRUCTIVISTA.</w:t>
      </w:r>
    </w:p>
    <w:p w:rsidR="00482454" w:rsidRDefault="00482454" w:rsidP="00482454">
      <w:pPr>
        <w:ind w:left="720"/>
        <w:jc w:val="both"/>
      </w:pPr>
      <w:r>
        <w:t>En esta ocasión el profesor intenta hacer que los alumnos interaccionen con él, de manera que se procura que aprendan a aprender.</w:t>
      </w:r>
    </w:p>
    <w:p w:rsidR="00482454" w:rsidRDefault="00482454" w:rsidP="00482454">
      <w:pPr>
        <w:ind w:left="720"/>
      </w:pPr>
    </w:p>
    <w:p w:rsidR="00482454" w:rsidRDefault="00482454" w:rsidP="00482454">
      <w:pPr>
        <w:jc w:val="both"/>
      </w:pPr>
      <w:r>
        <w:t xml:space="preserve">Por la experiencia que tengo, tanto a nivel docente como padre, es preferible a todos los niveles conseguir que tus alumnos/hijos sepan resolver problemas de manera autónoma. Es llamativo a nivel padre como la mayoría de </w:t>
      </w:r>
      <w:proofErr w:type="gramStart"/>
      <w:r>
        <w:t>padres</w:t>
      </w:r>
      <w:proofErr w:type="gramEnd"/>
      <w:r>
        <w:t xml:space="preserve"> que conozco resuelven las tareas de sus hijos</w:t>
      </w:r>
      <w:r w:rsidR="00386AD7">
        <w:t>, arguyendo que así los niños no pierden el hilo. Pero eso conlleva dos cosas, por una la responsabilidad que se atribuyen de trabajar a diario con los hijos y por otra no dejar que los hijos aprendan a resolver sus propios problemas.</w:t>
      </w:r>
    </w:p>
    <w:p w:rsidR="00482454" w:rsidRDefault="00482454" w:rsidP="00386AD7">
      <w:pPr>
        <w:jc w:val="both"/>
      </w:pPr>
      <w:r>
        <w:t>Si bien es cierto que en determinadas materias solo se puede recurrir a la Transmisión Directa, también es cierto que si esa transmisión se hace de manera original y llamativa quedará grabada en su memoria con mayor facilidad.</w:t>
      </w:r>
    </w:p>
    <w:p w:rsidR="00386AD7" w:rsidRDefault="00386AD7" w:rsidP="00386AD7">
      <w:pPr>
        <w:jc w:val="both"/>
      </w:pPr>
      <w:r>
        <w:t>Resumiendo, soy un defensor del constructivismo. Creo que este método forma a personas autónomas, en lugar de autómatas.</w:t>
      </w:r>
      <w:bookmarkStart w:id="0" w:name="_GoBack"/>
      <w:bookmarkEnd w:id="0"/>
    </w:p>
    <w:sectPr w:rsidR="00386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37590"/>
    <w:multiLevelType w:val="hybridMultilevel"/>
    <w:tmpl w:val="CBF2A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F3"/>
    <w:rsid w:val="00386AD7"/>
    <w:rsid w:val="00482454"/>
    <w:rsid w:val="0090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314B"/>
  <w15:chartTrackingRefBased/>
  <w15:docId w15:val="{AB6E0FBD-C839-4007-B87F-0E8062FE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Moruno González</dc:creator>
  <cp:keywords/>
  <dc:description/>
  <cp:lastModifiedBy>GEMA Moruno González</cp:lastModifiedBy>
  <cp:revision>2</cp:revision>
  <dcterms:created xsi:type="dcterms:W3CDTF">2019-10-14T13:52:00Z</dcterms:created>
  <dcterms:modified xsi:type="dcterms:W3CDTF">2019-10-14T14:05:00Z</dcterms:modified>
</cp:coreProperties>
</file>