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B92F1" w14:textId="77777777" w:rsidR="007E753A" w:rsidRDefault="003975F3" w:rsidP="003975F3">
      <w:pPr>
        <w:jc w:val="right"/>
        <w:rPr>
          <w:rFonts w:ascii="Times New Roman" w:hAnsi="Times New Roman" w:cs="Times New Roman"/>
          <w:lang w:val="es-ES"/>
        </w:rPr>
      </w:pPr>
      <w:bookmarkStart w:id="0" w:name="_GoBack"/>
      <w:bookmarkEnd w:id="0"/>
      <w:r>
        <w:rPr>
          <w:rFonts w:ascii="Times New Roman" w:hAnsi="Times New Roman" w:cs="Times New Roman"/>
          <w:lang w:val="es-ES"/>
        </w:rPr>
        <w:t xml:space="preserve">Brenda </w:t>
      </w:r>
      <w:proofErr w:type="spellStart"/>
      <w:r>
        <w:rPr>
          <w:rFonts w:ascii="Times New Roman" w:hAnsi="Times New Roman" w:cs="Times New Roman"/>
          <w:lang w:val="es-ES"/>
        </w:rPr>
        <w:t>Portasany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Figueiro</w:t>
      </w:r>
      <w:proofErr w:type="spellEnd"/>
    </w:p>
    <w:p w14:paraId="71112295" w14:textId="77777777" w:rsidR="003975F3" w:rsidRDefault="003975F3" w:rsidP="003975F3">
      <w:pPr>
        <w:jc w:val="right"/>
        <w:rPr>
          <w:rFonts w:ascii="Times New Roman" w:hAnsi="Times New Roman" w:cs="Times New Roman"/>
          <w:lang w:val="es-ES"/>
        </w:rPr>
      </w:pPr>
    </w:p>
    <w:p w14:paraId="396891B6" w14:textId="77777777" w:rsidR="003975F3" w:rsidRDefault="003975F3" w:rsidP="003975F3">
      <w:pPr>
        <w:jc w:val="center"/>
        <w:rPr>
          <w:rFonts w:ascii="Times" w:eastAsia="Times New Roman" w:hAnsi="Times" w:cs="Times New Roman"/>
          <w:color w:val="2B2B2B"/>
          <w:sz w:val="40"/>
          <w:szCs w:val="40"/>
          <w:shd w:val="clear" w:color="auto" w:fill="FFFFFF"/>
          <w:lang w:eastAsia="es-ES_tradnl"/>
        </w:rPr>
      </w:pPr>
    </w:p>
    <w:p w14:paraId="7BAAB606" w14:textId="77777777" w:rsidR="003975F3" w:rsidRDefault="003975F3" w:rsidP="003975F3">
      <w:pPr>
        <w:jc w:val="center"/>
        <w:rPr>
          <w:rFonts w:ascii="Times" w:eastAsia="Times New Roman" w:hAnsi="Times" w:cs="Times New Roman"/>
          <w:color w:val="2B2B2B"/>
          <w:sz w:val="40"/>
          <w:szCs w:val="40"/>
          <w:shd w:val="clear" w:color="auto" w:fill="FFFFFF"/>
          <w:lang w:eastAsia="es-ES_tradnl"/>
        </w:rPr>
      </w:pPr>
      <w:r w:rsidRPr="003975F3">
        <w:rPr>
          <w:rFonts w:ascii="Times" w:eastAsia="Times New Roman" w:hAnsi="Times" w:cs="Times New Roman"/>
          <w:color w:val="2B2B2B"/>
          <w:sz w:val="40"/>
          <w:szCs w:val="40"/>
          <w:shd w:val="clear" w:color="auto" w:fill="FFFFFF"/>
          <w:lang w:eastAsia="es-ES_tradnl"/>
        </w:rPr>
        <w:t xml:space="preserve">Carl </w:t>
      </w:r>
      <w:proofErr w:type="spellStart"/>
      <w:r w:rsidRPr="003975F3">
        <w:rPr>
          <w:rFonts w:ascii="Times" w:eastAsia="Times New Roman" w:hAnsi="Times" w:cs="Times New Roman"/>
          <w:color w:val="2B2B2B"/>
          <w:sz w:val="40"/>
          <w:szCs w:val="40"/>
          <w:shd w:val="clear" w:color="auto" w:fill="FFFFFF"/>
          <w:lang w:eastAsia="es-ES_tradnl"/>
        </w:rPr>
        <w:t>Wieman</w:t>
      </w:r>
      <w:proofErr w:type="spellEnd"/>
      <w:r w:rsidRPr="003975F3">
        <w:rPr>
          <w:rFonts w:ascii="Times" w:eastAsia="Times New Roman" w:hAnsi="Times" w:cs="Times New Roman"/>
          <w:color w:val="2B2B2B"/>
          <w:sz w:val="40"/>
          <w:szCs w:val="40"/>
          <w:shd w:val="clear" w:color="auto" w:fill="FFFFFF"/>
          <w:lang w:eastAsia="es-ES_tradnl"/>
        </w:rPr>
        <w:t>: «La enseñanza de ciencia en la Universidad es realmente medieval»</w:t>
      </w:r>
    </w:p>
    <w:p w14:paraId="5F160C3F" w14:textId="77777777" w:rsidR="003975F3" w:rsidRDefault="003975F3" w:rsidP="003975F3">
      <w:pPr>
        <w:jc w:val="center"/>
        <w:rPr>
          <w:rFonts w:ascii="Times" w:eastAsia="Times New Roman" w:hAnsi="Times" w:cs="Times New Roman"/>
          <w:color w:val="2B2B2B"/>
          <w:sz w:val="40"/>
          <w:szCs w:val="40"/>
          <w:shd w:val="clear" w:color="auto" w:fill="FFFFFF"/>
          <w:lang w:eastAsia="es-ES_tradnl"/>
        </w:rPr>
      </w:pPr>
    </w:p>
    <w:p w14:paraId="6BE0C7B1" w14:textId="77777777" w:rsidR="003975F3" w:rsidRDefault="003975F3" w:rsidP="003975F3">
      <w:pPr>
        <w:rPr>
          <w:rFonts w:ascii="Times" w:eastAsia="Times New Roman" w:hAnsi="Times" w:cs="Times New Roman"/>
          <w:b/>
          <w:color w:val="2B2B2B"/>
          <w:sz w:val="28"/>
          <w:szCs w:val="28"/>
          <w:shd w:val="clear" w:color="auto" w:fill="FFFFFF"/>
          <w:lang w:eastAsia="es-ES_tradnl"/>
        </w:rPr>
      </w:pPr>
    </w:p>
    <w:p w14:paraId="2959C657" w14:textId="77777777" w:rsidR="003975F3" w:rsidRDefault="003975F3" w:rsidP="003975F3">
      <w:pPr>
        <w:rPr>
          <w:rFonts w:ascii="Times" w:eastAsia="Times New Roman" w:hAnsi="Times" w:cs="Times New Roman"/>
          <w:b/>
          <w:color w:val="2B2B2B"/>
          <w:sz w:val="28"/>
          <w:szCs w:val="28"/>
          <w:shd w:val="clear" w:color="auto" w:fill="FFFFFF"/>
          <w:lang w:eastAsia="es-ES_tradnl"/>
        </w:rPr>
      </w:pPr>
    </w:p>
    <w:p w14:paraId="741AC6F4" w14:textId="77777777" w:rsidR="003975F3" w:rsidRDefault="003975F3" w:rsidP="003975F3">
      <w:pPr>
        <w:rPr>
          <w:rFonts w:ascii="Times" w:eastAsia="Times New Roman" w:hAnsi="Times" w:cs="Times New Roman"/>
          <w:b/>
          <w:color w:val="2B2B2B"/>
          <w:sz w:val="32"/>
          <w:szCs w:val="32"/>
          <w:shd w:val="clear" w:color="auto" w:fill="FFFFFF"/>
          <w:lang w:eastAsia="es-ES_tradnl"/>
        </w:rPr>
      </w:pPr>
      <w:r w:rsidRPr="00DF47DB">
        <w:rPr>
          <w:rFonts w:ascii="Times" w:eastAsia="Times New Roman" w:hAnsi="Times" w:cs="Times New Roman"/>
          <w:b/>
          <w:color w:val="2B2B2B"/>
          <w:sz w:val="32"/>
          <w:szCs w:val="32"/>
          <w:shd w:val="clear" w:color="auto" w:fill="FFFFFF"/>
          <w:lang w:eastAsia="es-ES_tradnl"/>
        </w:rPr>
        <w:t>Comentario</w:t>
      </w:r>
    </w:p>
    <w:p w14:paraId="424F6631" w14:textId="77777777" w:rsidR="00DF47DB" w:rsidRPr="00DF47DB" w:rsidRDefault="00DF47DB" w:rsidP="003975F3">
      <w:pPr>
        <w:rPr>
          <w:rFonts w:ascii="Times" w:eastAsia="Times New Roman" w:hAnsi="Times" w:cs="Times New Roman"/>
          <w:b/>
          <w:color w:val="2B2B2B"/>
          <w:sz w:val="32"/>
          <w:szCs w:val="32"/>
          <w:shd w:val="clear" w:color="auto" w:fill="FFFFFF"/>
          <w:lang w:eastAsia="es-ES_tradnl"/>
        </w:rPr>
      </w:pPr>
    </w:p>
    <w:p w14:paraId="7B1040D6" w14:textId="77777777" w:rsidR="003975F3" w:rsidRDefault="003975F3" w:rsidP="003975F3">
      <w:pPr>
        <w:rPr>
          <w:rFonts w:ascii="Times" w:eastAsia="Times New Roman" w:hAnsi="Times" w:cs="Times New Roman"/>
          <w:color w:val="2B2B2B"/>
          <w:shd w:val="clear" w:color="auto" w:fill="FFFFFF"/>
          <w:lang w:eastAsia="es-ES_tradnl"/>
        </w:rPr>
      </w:pPr>
    </w:p>
    <w:p w14:paraId="3994462E" w14:textId="77777777" w:rsidR="003975F3" w:rsidRPr="00DF47DB" w:rsidRDefault="003975F3" w:rsidP="003975F3">
      <w:pPr>
        <w:ind w:firstLine="708"/>
        <w:rPr>
          <w:rFonts w:ascii="Times" w:eastAsia="Times New Roman" w:hAnsi="Times" w:cs="Times New Roman"/>
          <w:color w:val="2B2B2B"/>
          <w:sz w:val="28"/>
          <w:szCs w:val="28"/>
          <w:shd w:val="clear" w:color="auto" w:fill="FFFFFF"/>
          <w:lang w:eastAsia="es-ES_tradnl"/>
        </w:rPr>
      </w:pPr>
      <w:r w:rsidRPr="00DF47DB">
        <w:rPr>
          <w:rFonts w:ascii="Times" w:eastAsia="Times New Roman" w:hAnsi="Times" w:cs="Times New Roman"/>
          <w:color w:val="2B2B2B"/>
          <w:sz w:val="28"/>
          <w:szCs w:val="28"/>
          <w:shd w:val="clear" w:color="auto" w:fill="FFFFFF"/>
          <w:lang w:eastAsia="es-ES_tradnl"/>
        </w:rPr>
        <w:t xml:space="preserve">En esta entrevista al físico Carl </w:t>
      </w:r>
      <w:proofErr w:type="spellStart"/>
      <w:r w:rsidRPr="00DF47DB">
        <w:rPr>
          <w:rFonts w:ascii="Times" w:eastAsia="Times New Roman" w:hAnsi="Times" w:cs="Times New Roman"/>
          <w:color w:val="2B2B2B"/>
          <w:sz w:val="28"/>
          <w:szCs w:val="28"/>
          <w:shd w:val="clear" w:color="auto" w:fill="FFFFFF"/>
          <w:lang w:eastAsia="es-ES_tradnl"/>
        </w:rPr>
        <w:t>Wieman</w:t>
      </w:r>
      <w:proofErr w:type="spellEnd"/>
      <w:r w:rsidRPr="00DF47DB">
        <w:rPr>
          <w:rFonts w:ascii="Times" w:eastAsia="Times New Roman" w:hAnsi="Times" w:cs="Times New Roman"/>
          <w:color w:val="2B2B2B"/>
          <w:sz w:val="28"/>
          <w:szCs w:val="28"/>
          <w:shd w:val="clear" w:color="auto" w:fill="FFFFFF"/>
          <w:lang w:eastAsia="es-ES_tradnl"/>
        </w:rPr>
        <w:t>, ganador del premio Nobel de física en 2001, se nos presenta la investigación más reciente a la que se está dedicando que no es otra que mejorar la forma en la que se enseña ciencia. Tocan varios temas, entre ellos por qué pese que se ha demostrado que hay maneras de enseñar ciencia que impliquen y motiven más a los alumnos los docentes siguen aferrados a sus viejos métodos.</w:t>
      </w:r>
    </w:p>
    <w:p w14:paraId="0855370B" w14:textId="77777777" w:rsidR="003975F3" w:rsidRPr="00DF47DB" w:rsidRDefault="003975F3" w:rsidP="003975F3">
      <w:pPr>
        <w:ind w:firstLine="708"/>
        <w:rPr>
          <w:rFonts w:ascii="Times" w:eastAsia="Times New Roman" w:hAnsi="Times" w:cs="Times New Roman"/>
          <w:color w:val="2B2B2B"/>
          <w:sz w:val="28"/>
          <w:szCs w:val="28"/>
          <w:shd w:val="clear" w:color="auto" w:fill="FFFFFF"/>
          <w:lang w:eastAsia="es-ES_tradnl"/>
        </w:rPr>
      </w:pPr>
    </w:p>
    <w:p w14:paraId="482D5CCA" w14:textId="77777777" w:rsidR="003975F3" w:rsidRPr="00DF47DB" w:rsidRDefault="003975F3" w:rsidP="003975F3">
      <w:pPr>
        <w:ind w:firstLine="708"/>
        <w:rPr>
          <w:rFonts w:ascii="Times" w:eastAsia="Times New Roman" w:hAnsi="Times" w:cs="Times New Roman"/>
          <w:color w:val="2B2B2B"/>
          <w:sz w:val="28"/>
          <w:szCs w:val="28"/>
          <w:shd w:val="clear" w:color="auto" w:fill="FFFFFF"/>
          <w:lang w:eastAsia="es-ES_tradnl"/>
        </w:rPr>
      </w:pPr>
      <w:r w:rsidRPr="00DF47DB">
        <w:rPr>
          <w:rFonts w:ascii="Times" w:eastAsia="Times New Roman" w:hAnsi="Times" w:cs="Times New Roman"/>
          <w:color w:val="2B2B2B"/>
          <w:sz w:val="28"/>
          <w:szCs w:val="28"/>
          <w:shd w:val="clear" w:color="auto" w:fill="FFFFFF"/>
          <w:lang w:eastAsia="es-ES_tradnl"/>
        </w:rPr>
        <w:t xml:space="preserve">Sin embargo, </w:t>
      </w:r>
      <w:proofErr w:type="spellStart"/>
      <w:r w:rsidRPr="00DF47DB">
        <w:rPr>
          <w:rFonts w:ascii="Times" w:eastAsia="Times New Roman" w:hAnsi="Times" w:cs="Times New Roman"/>
          <w:color w:val="2B2B2B"/>
          <w:sz w:val="28"/>
          <w:szCs w:val="28"/>
          <w:shd w:val="clear" w:color="auto" w:fill="FFFFFF"/>
          <w:lang w:eastAsia="es-ES_tradnl"/>
        </w:rPr>
        <w:t>Wieman</w:t>
      </w:r>
      <w:proofErr w:type="spellEnd"/>
      <w:r w:rsidRPr="00DF47DB">
        <w:rPr>
          <w:rFonts w:ascii="Times" w:eastAsia="Times New Roman" w:hAnsi="Times" w:cs="Times New Roman"/>
          <w:color w:val="2B2B2B"/>
          <w:sz w:val="28"/>
          <w:szCs w:val="28"/>
          <w:shd w:val="clear" w:color="auto" w:fill="FFFFFF"/>
          <w:lang w:eastAsia="es-ES_tradnl"/>
        </w:rPr>
        <w:t xml:space="preserve"> asegura que una vez que los docentes dejan a un lado sus reticencias e incorporan a su forma de enseñar estos nuevos métodos ninguno vuelve a la forma anterior que tenían de dar clase pues reconocen que es más satisfactorio y sus estudiantes están mucho más implicados.</w:t>
      </w:r>
    </w:p>
    <w:p w14:paraId="0F4D8947" w14:textId="77777777" w:rsidR="00DF47DB" w:rsidRPr="00DF47DB" w:rsidRDefault="00DF47DB" w:rsidP="003975F3">
      <w:pPr>
        <w:ind w:firstLine="708"/>
        <w:rPr>
          <w:rFonts w:ascii="Times" w:eastAsia="Times New Roman" w:hAnsi="Times" w:cs="Times New Roman"/>
          <w:color w:val="2B2B2B"/>
          <w:sz w:val="28"/>
          <w:szCs w:val="28"/>
          <w:shd w:val="clear" w:color="auto" w:fill="FFFFFF"/>
          <w:lang w:eastAsia="es-ES_tradnl"/>
        </w:rPr>
      </w:pPr>
    </w:p>
    <w:p w14:paraId="2C981EBE" w14:textId="77777777" w:rsidR="00DF47DB" w:rsidRPr="00DF47DB" w:rsidRDefault="00DF47DB" w:rsidP="003975F3">
      <w:pPr>
        <w:ind w:firstLine="708"/>
        <w:rPr>
          <w:rFonts w:ascii="Times" w:eastAsia="Times New Roman" w:hAnsi="Times" w:cs="Times New Roman"/>
          <w:color w:val="2B2B2B"/>
          <w:sz w:val="28"/>
          <w:szCs w:val="28"/>
          <w:shd w:val="clear" w:color="auto" w:fill="FFFFFF"/>
          <w:lang w:eastAsia="es-ES_tradnl"/>
        </w:rPr>
      </w:pPr>
      <w:r w:rsidRPr="00DF47DB">
        <w:rPr>
          <w:rFonts w:ascii="Times" w:eastAsia="Times New Roman" w:hAnsi="Times" w:cs="Times New Roman"/>
          <w:color w:val="2B2B2B"/>
          <w:sz w:val="28"/>
          <w:szCs w:val="28"/>
          <w:shd w:val="clear" w:color="auto" w:fill="FFFFFF"/>
          <w:lang w:eastAsia="es-ES_tradnl"/>
        </w:rPr>
        <w:t xml:space="preserve">Personalmente, lo que más me ha impactado del artículo es como </w:t>
      </w:r>
      <w:proofErr w:type="spellStart"/>
      <w:r w:rsidRPr="00DF47DB">
        <w:rPr>
          <w:rFonts w:ascii="Times" w:eastAsia="Times New Roman" w:hAnsi="Times" w:cs="Times New Roman"/>
          <w:color w:val="2B2B2B"/>
          <w:sz w:val="28"/>
          <w:szCs w:val="28"/>
          <w:shd w:val="clear" w:color="auto" w:fill="FFFFFF"/>
          <w:lang w:eastAsia="es-ES_tradnl"/>
        </w:rPr>
        <w:t>Wieman</w:t>
      </w:r>
      <w:proofErr w:type="spellEnd"/>
      <w:r w:rsidRPr="00DF47DB">
        <w:rPr>
          <w:rFonts w:ascii="Times" w:eastAsia="Times New Roman" w:hAnsi="Times" w:cs="Times New Roman"/>
          <w:color w:val="2B2B2B"/>
          <w:sz w:val="28"/>
          <w:szCs w:val="28"/>
          <w:shd w:val="clear" w:color="auto" w:fill="FFFFFF"/>
          <w:lang w:eastAsia="es-ES_tradnl"/>
        </w:rPr>
        <w:t xml:space="preserve"> dice que se preocupa mucho por difundir el pensamiento científico y enseñar ciencia a gente que no va a llegar a ser científica porque lo considera un deber social, ya que nuestra sociedad debe tomar muchas decisiones difíciles y muy técnicas (como por ejemplo el calentamiento global). </w:t>
      </w:r>
    </w:p>
    <w:p w14:paraId="62E03078" w14:textId="77777777" w:rsidR="003975F3" w:rsidRDefault="003975F3" w:rsidP="003975F3">
      <w:pPr>
        <w:ind w:firstLine="708"/>
        <w:rPr>
          <w:rFonts w:ascii="Times" w:eastAsia="Times New Roman" w:hAnsi="Times" w:cs="Times New Roman"/>
          <w:color w:val="2B2B2B"/>
          <w:shd w:val="clear" w:color="auto" w:fill="FFFFFF"/>
          <w:lang w:eastAsia="es-ES_tradnl"/>
        </w:rPr>
      </w:pPr>
    </w:p>
    <w:p w14:paraId="4DB05671" w14:textId="77777777" w:rsidR="003975F3" w:rsidRDefault="003975F3" w:rsidP="003975F3">
      <w:pPr>
        <w:ind w:firstLine="708"/>
        <w:rPr>
          <w:rFonts w:ascii="Times" w:eastAsia="Times New Roman" w:hAnsi="Times" w:cs="Times New Roman"/>
          <w:color w:val="2B2B2B"/>
          <w:shd w:val="clear" w:color="auto" w:fill="FFFFFF"/>
          <w:lang w:eastAsia="es-ES_tradnl"/>
        </w:rPr>
      </w:pPr>
    </w:p>
    <w:p w14:paraId="00F107A5" w14:textId="77777777" w:rsidR="003975F3" w:rsidRPr="003975F3" w:rsidRDefault="003975F3" w:rsidP="003975F3">
      <w:pPr>
        <w:jc w:val="center"/>
        <w:rPr>
          <w:rFonts w:ascii="Times New Roman" w:hAnsi="Times New Roman" w:cs="Times New Roman"/>
          <w:lang w:val="es-ES"/>
        </w:rPr>
      </w:pPr>
    </w:p>
    <w:sectPr w:rsidR="003975F3" w:rsidRPr="003975F3" w:rsidSect="00672D9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3"/>
    <w:rsid w:val="00191F60"/>
    <w:rsid w:val="003975F3"/>
    <w:rsid w:val="00672D95"/>
    <w:rsid w:val="00DF47D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5FC7D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F47DB"/>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240366">
      <w:bodyDiv w:val="1"/>
      <w:marLeft w:val="0"/>
      <w:marRight w:val="0"/>
      <w:marTop w:val="0"/>
      <w:marBottom w:val="0"/>
      <w:divBdr>
        <w:top w:val="none" w:sz="0" w:space="0" w:color="auto"/>
        <w:left w:val="none" w:sz="0" w:space="0" w:color="auto"/>
        <w:bottom w:val="none" w:sz="0" w:space="0" w:color="auto"/>
        <w:right w:val="none" w:sz="0" w:space="0" w:color="auto"/>
      </w:divBdr>
    </w:div>
    <w:div w:id="15048596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183</Words>
  <Characters>1012</Characters>
  <Application>Microsoft Macintosh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2018-11-05T16:17:00Z</dcterms:created>
  <dcterms:modified xsi:type="dcterms:W3CDTF">2018-11-05T16:34:00Z</dcterms:modified>
</cp:coreProperties>
</file>