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5E" w:rsidRDefault="00D57F32" w:rsidP="00D57F32">
      <w:pPr>
        <w:jc w:val="center"/>
        <w:rPr>
          <w:b/>
          <w:u w:val="single"/>
        </w:rPr>
      </w:pPr>
      <w:r w:rsidRPr="00D57F32">
        <w:rPr>
          <w:b/>
          <w:u w:val="single"/>
        </w:rPr>
        <w:t>METODOLOGÍA EXPERIMENTAL Y APRENDIZAJE DE LA FÍSICA Y LA QUÍMICA.</w:t>
      </w:r>
    </w:p>
    <w:p w:rsidR="00D57F32" w:rsidRDefault="00D57F32" w:rsidP="00D57F32">
      <w:pPr>
        <w:rPr>
          <w:b/>
        </w:rPr>
      </w:pPr>
    </w:p>
    <w:p w:rsidR="00D57F32" w:rsidRDefault="00D57F32" w:rsidP="00D57F32">
      <w:pPr>
        <w:rPr>
          <w:b/>
          <w:i/>
        </w:rPr>
      </w:pPr>
      <w:r>
        <w:rPr>
          <w:b/>
        </w:rPr>
        <w:t>ACTIVIDAD 2: RESUMEN CAPITULO LIBRO  “</w:t>
      </w:r>
      <w:r w:rsidRPr="00D57F32">
        <w:rPr>
          <w:b/>
          <w:i/>
        </w:rPr>
        <w:t>MAPAS DE EXPERTO TRIDIMENSIONALES</w:t>
      </w:r>
      <w:r>
        <w:rPr>
          <w:b/>
          <w:i/>
        </w:rPr>
        <w:t>”.</w:t>
      </w:r>
    </w:p>
    <w:p w:rsidR="00D57F32" w:rsidRDefault="00D57F32" w:rsidP="00D57F32">
      <w:pPr>
        <w:rPr>
          <w:i/>
        </w:rPr>
      </w:pPr>
      <w:r>
        <w:rPr>
          <w:i/>
        </w:rPr>
        <w:t>CAPÍTULO 3.- CAUSALIDAD Y LEGALIDAD COMO CRITERIO PARA ESTABLECER LA SECUENCIA ELABORATIVA.</w:t>
      </w:r>
    </w:p>
    <w:p w:rsidR="00D57F32" w:rsidRDefault="00D57F32" w:rsidP="00D57F32">
      <w:pPr>
        <w:rPr>
          <w:i/>
        </w:rPr>
      </w:pPr>
      <w:r>
        <w:rPr>
          <w:i/>
        </w:rPr>
        <w:t>APARTADO 3. “LO CAUSAL” Y “LO LEGAL” EN EL CONOCIMIENTO CIENTÍFICO.</w:t>
      </w:r>
    </w:p>
    <w:p w:rsidR="00D57F32" w:rsidRDefault="00D57F32" w:rsidP="00D57F32">
      <w:r>
        <w:t xml:space="preserve">Un </w:t>
      </w:r>
      <w:r w:rsidR="00032B5B">
        <w:t>“hecho</w:t>
      </w:r>
      <w:r>
        <w:t xml:space="preserve">” es un observable concreto. Cuando las consecuencias de un hecho se repiten muchas veces, produciéndose de la misma manera, se establece un </w:t>
      </w:r>
      <w:proofErr w:type="gramStart"/>
      <w:r>
        <w:t>“ hecho</w:t>
      </w:r>
      <w:proofErr w:type="gramEnd"/>
      <w:r>
        <w:t xml:space="preserve"> general”, una “ ley”. Una ley es, inductiva y, puede ser expresada matemáticamente, no conlleva ninguna inferencia causal. </w:t>
      </w:r>
    </w:p>
    <w:p w:rsidR="00D57F32" w:rsidRDefault="00D57F32" w:rsidP="00D57F32">
      <w:r>
        <w:t xml:space="preserve">Existe una diferencia entre “legal” y lo </w:t>
      </w:r>
      <w:r w:rsidR="00032B5B">
        <w:t>“causal</w:t>
      </w:r>
      <w:r>
        <w:t>” que requiere aclaración.</w:t>
      </w:r>
    </w:p>
    <w:p w:rsidR="00D57F32" w:rsidRDefault="00D57F32" w:rsidP="00D57F32">
      <w:r>
        <w:t>La legalidad comporta únicamente la verificación de lo observable, es algo comprobado, es una constatación que llamamos inferencia legal.</w:t>
      </w:r>
    </w:p>
    <w:p w:rsidR="009D4913" w:rsidRDefault="00D57F32" w:rsidP="00D57F32">
      <w:r>
        <w:t>Por el contrario, la explicación causal va más allá de lo observable, trata de inferir cu</w:t>
      </w:r>
      <w:r w:rsidR="009D4913">
        <w:t>ál ha sido el comportamiento de los objetos que han dado lugar a las transformaciones.  El sujeto atribuye unas propiedades que explican esos comportamientos.</w:t>
      </w:r>
    </w:p>
    <w:p w:rsidR="009D4913" w:rsidRDefault="009D4913" w:rsidP="00D57F32">
      <w:r>
        <w:t>Esta explicación que trasciende de lo observable y que es intrínsecamente necesaria para dar cuenta de la relación observada, la llamamos inferencia causal.</w:t>
      </w:r>
    </w:p>
    <w:p w:rsidR="009D4913" w:rsidRDefault="009D4913" w:rsidP="00D57F32">
      <w:r>
        <w:t>Podemos pensar que la inferencia causal opera sobre unas propiedades atribuidas a los objetos, mientras que la inferencia legal lo hace sobre unas propiedades  o relaciones aplicadas a los mismos.</w:t>
      </w:r>
    </w:p>
    <w:p w:rsidR="009D4913" w:rsidRDefault="009D4913" w:rsidP="00D57F32">
      <w:r>
        <w:t>Se produce una cierta confusión, por la tendencia de los alumnos a las explicaciones causales y, por la falta de claridad en las intervenciones de los profesores, y por tanto en la construcción del conocimiento científico se dan los siguientes pasos:</w:t>
      </w:r>
    </w:p>
    <w:p w:rsidR="009D4913" w:rsidRDefault="009D4913" w:rsidP="009D4913">
      <w:pPr>
        <w:ind w:firstLine="708"/>
      </w:pPr>
      <w:r>
        <w:t>1º Determinar el hecho observable.</w:t>
      </w:r>
    </w:p>
    <w:p w:rsidR="009D4913" w:rsidRDefault="009D4913" w:rsidP="009D4913">
      <w:pPr>
        <w:ind w:firstLine="708"/>
      </w:pPr>
      <w:r>
        <w:t xml:space="preserve">2º Obtener la ley como expresión </w:t>
      </w:r>
      <w:r w:rsidR="00032B5B">
        <w:t>numérica</w:t>
      </w:r>
      <w:r>
        <w:t xml:space="preserve"> de un resultado inducido.</w:t>
      </w:r>
    </w:p>
    <w:p w:rsidR="009D4913" w:rsidRDefault="009D4913" w:rsidP="009D4913">
      <w:pPr>
        <w:ind w:firstLine="708"/>
      </w:pPr>
      <w:r>
        <w:t xml:space="preserve">3º </w:t>
      </w:r>
      <w:proofErr w:type="gramStart"/>
      <w:r>
        <w:t>Reformular ,</w:t>
      </w:r>
      <w:proofErr w:type="gramEnd"/>
      <w:r>
        <w:t xml:space="preserve"> las leyes anteriores en un sistema legal más inclusivo.</w:t>
      </w:r>
    </w:p>
    <w:p w:rsidR="009D4913" w:rsidRDefault="009D4913" w:rsidP="009D4913">
      <w:pPr>
        <w:ind w:firstLine="708"/>
      </w:pPr>
      <w:r>
        <w:t>4º Buscar la explicación causal, construcción de un modelo teórico.</w:t>
      </w:r>
    </w:p>
    <w:p w:rsidR="009D4913" w:rsidRDefault="009D4913" w:rsidP="009D4913">
      <w:r>
        <w:t xml:space="preserve">Ninguna de estas relaciones </w:t>
      </w:r>
      <w:r w:rsidR="00032B5B">
        <w:t>matemáticas</w:t>
      </w:r>
      <w:r>
        <w:t xml:space="preserve"> explican por qué las cosas suceden así: no explican los cambios, sólo se refieren a los estados. La búsqueda de la explicación </w:t>
      </w:r>
      <w:r w:rsidR="00032B5B">
        <w:t>“causal</w:t>
      </w:r>
      <w:r>
        <w:t>”</w:t>
      </w:r>
      <w:r w:rsidR="00032B5B">
        <w:t xml:space="preserve"> se basaría en:</w:t>
      </w:r>
    </w:p>
    <w:p w:rsidR="009D4913" w:rsidRDefault="009D4913" w:rsidP="009D4913">
      <w:pPr>
        <w:pStyle w:val="Prrafodelista"/>
        <w:numPr>
          <w:ilvl w:val="0"/>
          <w:numId w:val="1"/>
        </w:numPr>
      </w:pPr>
      <w:r>
        <w:t xml:space="preserve">Un sistema físico </w:t>
      </w:r>
      <w:r w:rsidR="00032B5B">
        <w:t>“objeto</w:t>
      </w:r>
      <w:r>
        <w:t xml:space="preserve"> modelo”, que él construye mediante la abstracción de de determinados a</w:t>
      </w:r>
      <w:r w:rsidR="00032B5B">
        <w:t>spectos del objeto.</w:t>
      </w:r>
    </w:p>
    <w:p w:rsidR="00032B5B" w:rsidRDefault="00032B5B" w:rsidP="009D4913">
      <w:pPr>
        <w:pStyle w:val="Prrafodelista"/>
        <w:numPr>
          <w:ilvl w:val="0"/>
          <w:numId w:val="1"/>
        </w:numPr>
      </w:pPr>
      <w:r>
        <w:t>Un conjunto de leyes “aplicadas” a los objetos.</w:t>
      </w:r>
    </w:p>
    <w:p w:rsidR="00032B5B" w:rsidRDefault="00032B5B" w:rsidP="009D4913">
      <w:pPr>
        <w:pStyle w:val="Prrafodelista"/>
        <w:numPr>
          <w:ilvl w:val="0"/>
          <w:numId w:val="1"/>
        </w:numPr>
      </w:pPr>
      <w:r>
        <w:lastRenderedPageBreak/>
        <w:t>Una serie de operaciones “atribuidas” a los objetos, que son interiores a sus estructuras, “propiedades” y explicativas de las transformaciones, originando una teoría causal.</w:t>
      </w:r>
    </w:p>
    <w:p w:rsidR="00032B5B" w:rsidRDefault="00032B5B" w:rsidP="00032B5B">
      <w:r>
        <w:t>Ya por último, es necesario advertir que las “definiciones” no son “enunciados legales” porque las primeras relacionan entre sí conceptos  convencionales, aunque no arbitrarias y los segundos relacionan proposiciones con la realidad obtenida de los datos.</w:t>
      </w:r>
    </w:p>
    <w:p w:rsidR="00032B5B" w:rsidRDefault="00032B5B" w:rsidP="00032B5B"/>
    <w:p w:rsidR="00032B5B" w:rsidRDefault="00032B5B" w:rsidP="00032B5B"/>
    <w:p w:rsidR="009D4913" w:rsidRDefault="009D4913" w:rsidP="00D57F32"/>
    <w:p w:rsidR="009D4913" w:rsidRPr="00D57F32" w:rsidRDefault="009D4913" w:rsidP="00D57F32"/>
    <w:p w:rsidR="00D57F32" w:rsidRPr="00D57F32" w:rsidRDefault="00D57F32" w:rsidP="00D57F32"/>
    <w:sectPr w:rsidR="00D57F32" w:rsidRPr="00D57F32" w:rsidSect="005B355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832" w:rsidRDefault="00D20832" w:rsidP="00D57F32">
      <w:pPr>
        <w:spacing w:after="0" w:line="240" w:lineRule="auto"/>
      </w:pPr>
      <w:r>
        <w:separator/>
      </w:r>
    </w:p>
  </w:endnote>
  <w:endnote w:type="continuationSeparator" w:id="0">
    <w:p w:rsidR="00D20832" w:rsidRDefault="00D20832" w:rsidP="00D5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832" w:rsidRDefault="00D20832" w:rsidP="00D57F32">
      <w:pPr>
        <w:spacing w:after="0" w:line="240" w:lineRule="auto"/>
      </w:pPr>
      <w:r>
        <w:separator/>
      </w:r>
    </w:p>
  </w:footnote>
  <w:footnote w:type="continuationSeparator" w:id="0">
    <w:p w:rsidR="00D20832" w:rsidRDefault="00D20832" w:rsidP="00D57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32" w:rsidRPr="00D57F32" w:rsidRDefault="00D57F32">
    <w:pPr>
      <w:pStyle w:val="Encabezado"/>
      <w:rPr>
        <w:i/>
      </w:rPr>
    </w:pPr>
    <w:r w:rsidRPr="00D57F32">
      <w:rPr>
        <w:i/>
      </w:rPr>
      <w:t>MASTER UNIVERSITARIO EN FORMACION DEL PROFESORADO EN EDUCACIÓN SECUNDARIA</w:t>
    </w:r>
  </w:p>
  <w:p w:rsidR="00D57F32" w:rsidRPr="00D57F32" w:rsidRDefault="00D57F32">
    <w:pPr>
      <w:pStyle w:val="Encabezado"/>
      <w:rPr>
        <w:i/>
      </w:rPr>
    </w:pPr>
    <w:r w:rsidRPr="00D57F32">
      <w:rPr>
        <w:i/>
      </w:rPr>
      <w:t>Rocío Márquez Gallego</w:t>
    </w:r>
  </w:p>
  <w:p w:rsidR="00D57F32" w:rsidRDefault="00D57F3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B1FF1"/>
    <w:multiLevelType w:val="hybridMultilevel"/>
    <w:tmpl w:val="8F3ECE9A"/>
    <w:lvl w:ilvl="0" w:tplc="3D5C64E8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F32"/>
    <w:rsid w:val="00032B5B"/>
    <w:rsid w:val="005B355E"/>
    <w:rsid w:val="007F5B01"/>
    <w:rsid w:val="009D4913"/>
    <w:rsid w:val="00D20832"/>
    <w:rsid w:val="00D5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5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7F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7F32"/>
  </w:style>
  <w:style w:type="paragraph" w:styleId="Piedepgina">
    <w:name w:val="footer"/>
    <w:basedOn w:val="Normal"/>
    <w:link w:val="PiedepginaCar"/>
    <w:uiPriority w:val="99"/>
    <w:semiHidden/>
    <w:unhideWhenUsed/>
    <w:rsid w:val="00D57F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57F32"/>
  </w:style>
  <w:style w:type="paragraph" w:styleId="Textodeglobo">
    <w:name w:val="Balloon Text"/>
    <w:basedOn w:val="Normal"/>
    <w:link w:val="TextodegloboCar"/>
    <w:uiPriority w:val="99"/>
    <w:semiHidden/>
    <w:unhideWhenUsed/>
    <w:rsid w:val="00D57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F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D4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rmg</dc:creator>
  <cp:lastModifiedBy>rmg</cp:lastModifiedBy>
  <cp:revision>1</cp:revision>
  <dcterms:created xsi:type="dcterms:W3CDTF">2018-10-29T10:14:00Z</dcterms:created>
  <dcterms:modified xsi:type="dcterms:W3CDTF">2018-10-29T10:43:00Z</dcterms:modified>
</cp:coreProperties>
</file>