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EC1" w:rsidRDefault="002D34D8" w:rsidP="002D34D8">
      <w:pPr>
        <w:pStyle w:val="Ttulo2"/>
      </w:pPr>
      <w:r w:rsidRPr="002D34D8">
        <w:t>Tarea 1:  Explicación significativa a la formación de la imagen de un escarabajo en un doble espejo parabólico.</w:t>
      </w:r>
    </w:p>
    <w:p w:rsidR="002D34D8" w:rsidRDefault="002D34D8" w:rsidP="002D34D8">
      <w:pPr>
        <w:ind w:firstLine="0"/>
      </w:pPr>
      <w:r>
        <w:t>El objeto el cual pudimos observar en clase estaba compuesto de dos espejos parabólicos uno, encima de otro</w:t>
      </w:r>
      <w:r w:rsidR="0054623B">
        <w:t>, con una apertura en la parte superior</w:t>
      </w:r>
      <w:r>
        <w:t xml:space="preserve"> y en el interior del espacio que ambos creaban se encontraba un escarabajo de juguete, a su vez, la imagen invertida de este escarabajo aparecía en la parte superior de la estructura. </w:t>
      </w:r>
    </w:p>
    <w:p w:rsidR="002D34D8" w:rsidRDefault="002D34D8" w:rsidP="002D34D8">
      <w:pPr>
        <w:ind w:firstLine="0"/>
      </w:pPr>
      <w:r>
        <w:t xml:space="preserve">Para poder explicar esto primero hay que hablar un poco de los tipos de espejos, podemos encontrarnos con dos: espejo curvo y espejo plano. </w:t>
      </w:r>
    </w:p>
    <w:p w:rsidR="002D34D8" w:rsidRDefault="002D34D8" w:rsidP="002D34D8">
      <w:pPr>
        <w:ind w:firstLine="0"/>
      </w:pPr>
      <w:r>
        <w:t>Un espejo plano es una superficie muy pulimentada, en este tipo de espejos el ángulo de reflexión es igual al ángulo con el que los rayo</w:t>
      </w:r>
      <w:r w:rsidR="00F71FC0">
        <w:t>s de luz inciden sobre el mismo, por tanto, forman imágenes idénticas del objeto que se refleja.</w:t>
      </w:r>
    </w:p>
    <w:p w:rsidR="00F71FC0" w:rsidRDefault="00F71FC0" w:rsidP="002D34D8">
      <w:pPr>
        <w:ind w:firstLine="0"/>
      </w:pPr>
      <w:r>
        <w:t xml:space="preserve">En el caso de los espejos curvos, que pueden ser cóncavos o convexos, se modifica la configuración de las imágenes que reflejan. </w:t>
      </w:r>
    </w:p>
    <w:p w:rsidR="00F71FC0" w:rsidRPr="002D34D8" w:rsidRDefault="00F71FC0" w:rsidP="002D34D8">
      <w:pPr>
        <w:ind w:firstLine="0"/>
      </w:pPr>
      <w:r>
        <w:t>Sabiendo esto, el escarabajo de juguete se sitúa en el centro de dos espejos parabólicos y cuando se ilumina, los haces de luz que salen del escarabajo rebotan en el espejo superior y vuelven al espejo inferior hasta que escapan por la apertura superior que es donde se forma la imagen invertida del escarabajo de juguete, el resto ya es trabajo de nuestro cerebro, que forma una ilusión óptica haciéndonos creer que podemos tocar el escarabajo.</w:t>
      </w:r>
      <w:bookmarkStart w:id="0" w:name="_GoBack"/>
      <w:bookmarkEnd w:id="0"/>
    </w:p>
    <w:sectPr w:rsidR="00F71FC0" w:rsidRPr="002D34D8" w:rsidSect="00A46788">
      <w:headerReference w:type="default" r:id="rId6"/>
      <w:pgSz w:w="11906" w:h="16838"/>
      <w:pgMar w:top="1417" w:right="1418"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E2F" w:rsidRDefault="003D1E2F" w:rsidP="0054623B">
      <w:pPr>
        <w:spacing w:after="0" w:line="240" w:lineRule="auto"/>
      </w:pPr>
      <w:r>
        <w:separator/>
      </w:r>
    </w:p>
  </w:endnote>
  <w:endnote w:type="continuationSeparator" w:id="0">
    <w:p w:rsidR="003D1E2F" w:rsidRDefault="003D1E2F" w:rsidP="00546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E2F" w:rsidRDefault="003D1E2F" w:rsidP="0054623B">
      <w:pPr>
        <w:spacing w:after="0" w:line="240" w:lineRule="auto"/>
      </w:pPr>
      <w:r>
        <w:separator/>
      </w:r>
    </w:p>
  </w:footnote>
  <w:footnote w:type="continuationSeparator" w:id="0">
    <w:p w:rsidR="003D1E2F" w:rsidRDefault="003D1E2F" w:rsidP="00546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23B" w:rsidRDefault="0054623B" w:rsidP="0054623B">
    <w:pPr>
      <w:pStyle w:val="Encabezado"/>
      <w:ind w:left="4245" w:hanging="4245"/>
    </w:pPr>
    <w:proofErr w:type="spellStart"/>
    <w:r>
      <w:t>M.Carmen</w:t>
    </w:r>
    <w:proofErr w:type="spellEnd"/>
    <w:r>
      <w:t xml:space="preserve"> Martínez Gutiérrez</w:t>
    </w:r>
    <w:r>
      <w:tab/>
    </w:r>
    <w:r>
      <w:tab/>
      <w:t>MUFPES: Metodología científica y aprendizaje de la FYQ</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D8"/>
    <w:rsid w:val="002D34D8"/>
    <w:rsid w:val="002F1D6D"/>
    <w:rsid w:val="003A61B3"/>
    <w:rsid w:val="003D1E2F"/>
    <w:rsid w:val="0054623B"/>
    <w:rsid w:val="00A46788"/>
    <w:rsid w:val="00DD4EC1"/>
    <w:rsid w:val="00F71F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CB071"/>
  <w15:chartTrackingRefBased/>
  <w15:docId w15:val="{C4D2F5D9-8AB7-4C39-B009-0FED3A8C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s-ES" w:eastAsia="en-US" w:bidi="ar-SA"/>
      </w:rPr>
    </w:rPrDefault>
    <w:pPrDefault>
      <w:pPr>
        <w:spacing w:after="16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autoRedefine/>
    <w:uiPriority w:val="9"/>
    <w:qFormat/>
    <w:rsid w:val="00A46788"/>
    <w:pPr>
      <w:keepNext/>
      <w:keepLines/>
      <w:spacing w:before="240" w:after="0"/>
      <w:outlineLvl w:val="0"/>
    </w:pPr>
    <w:rPr>
      <w:rFonts w:eastAsiaTheme="majorEastAsia" w:cstheme="majorBidi"/>
      <w:b/>
      <w:color w:val="2E74B5" w:themeColor="accent1" w:themeShade="BF"/>
      <w:sz w:val="28"/>
      <w:szCs w:val="32"/>
    </w:rPr>
  </w:style>
  <w:style w:type="paragraph" w:styleId="Ttulo2">
    <w:name w:val="heading 2"/>
    <w:basedOn w:val="Normal"/>
    <w:next w:val="Normal"/>
    <w:link w:val="Ttulo2Car"/>
    <w:autoRedefine/>
    <w:uiPriority w:val="9"/>
    <w:unhideWhenUsed/>
    <w:qFormat/>
    <w:rsid w:val="002D34D8"/>
    <w:pPr>
      <w:keepNext/>
      <w:keepLines/>
      <w:spacing w:before="40" w:after="0"/>
      <w:ind w:firstLine="0"/>
      <w:jc w:val="center"/>
      <w:outlineLvl w:val="1"/>
    </w:pPr>
    <w:rPr>
      <w:rFonts w:eastAsiaTheme="majorEastAsia" w:cstheme="majorBidi"/>
      <w:b/>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6788"/>
    <w:rPr>
      <w:rFonts w:eastAsiaTheme="majorEastAsia" w:cstheme="majorBidi"/>
      <w:b/>
      <w:color w:val="2E74B5" w:themeColor="accent1" w:themeShade="BF"/>
      <w:sz w:val="28"/>
      <w:szCs w:val="32"/>
    </w:rPr>
  </w:style>
  <w:style w:type="character" w:customStyle="1" w:styleId="Ttulo2Car">
    <w:name w:val="Título 2 Car"/>
    <w:basedOn w:val="Fuentedeprrafopredeter"/>
    <w:link w:val="Ttulo2"/>
    <w:uiPriority w:val="9"/>
    <w:rsid w:val="002D34D8"/>
    <w:rPr>
      <w:rFonts w:eastAsiaTheme="majorEastAsia" w:cstheme="majorBidi"/>
      <w:b/>
      <w:color w:val="2E74B5" w:themeColor="accent1" w:themeShade="BF"/>
      <w:sz w:val="26"/>
      <w:szCs w:val="26"/>
    </w:rPr>
  </w:style>
  <w:style w:type="paragraph" w:styleId="Encabezado">
    <w:name w:val="header"/>
    <w:basedOn w:val="Normal"/>
    <w:link w:val="EncabezadoCar"/>
    <w:uiPriority w:val="99"/>
    <w:unhideWhenUsed/>
    <w:rsid w:val="005462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623B"/>
  </w:style>
  <w:style w:type="paragraph" w:styleId="Piedepgina">
    <w:name w:val="footer"/>
    <w:basedOn w:val="Normal"/>
    <w:link w:val="PiedepginaCar"/>
    <w:uiPriority w:val="99"/>
    <w:unhideWhenUsed/>
    <w:rsid w:val="005462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6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214</Words>
  <Characters>1180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Martínez</dc:creator>
  <cp:keywords/>
  <dc:description/>
  <cp:lastModifiedBy>Mari Martínez</cp:lastModifiedBy>
  <cp:revision>1</cp:revision>
  <dcterms:created xsi:type="dcterms:W3CDTF">2018-10-13T17:13:00Z</dcterms:created>
  <dcterms:modified xsi:type="dcterms:W3CDTF">2018-10-13T17:40:00Z</dcterms:modified>
</cp:coreProperties>
</file>