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B7" w:rsidRDefault="00F46E21">
      <w:pPr>
        <w:rPr>
          <w:rFonts w:cstheme="minorHAnsi"/>
          <w:sz w:val="24"/>
          <w:szCs w:val="24"/>
        </w:rPr>
        <w:sectPr w:rsidR="005657B7" w:rsidSect="0091152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02215">
        <w:rPr>
          <w:rFonts w:cstheme="minorHAnsi"/>
          <w:b/>
          <w:sz w:val="24"/>
          <w:szCs w:val="24"/>
        </w:rPr>
        <w:t>EJERCICIO</w:t>
      </w:r>
      <w:r w:rsidR="00A02215" w:rsidRPr="00A02215">
        <w:rPr>
          <w:rFonts w:cstheme="minorHAnsi"/>
          <w:b/>
          <w:sz w:val="24"/>
          <w:szCs w:val="24"/>
        </w:rPr>
        <w:t>:</w:t>
      </w:r>
      <w:r w:rsidR="00A02215" w:rsidRPr="00A02215">
        <w:rPr>
          <w:rFonts w:cstheme="minorHAnsi"/>
          <w:sz w:val="24"/>
          <w:szCs w:val="24"/>
        </w:rPr>
        <w:t xml:space="preserve"> IMAGEN FORMADA EN UN DOBLE ESPEJO PARABÓLICO</w:t>
      </w:r>
      <w:r w:rsidRPr="00A02215">
        <w:rPr>
          <w:rFonts w:cstheme="minorHAnsi"/>
          <w:sz w:val="24"/>
          <w:szCs w:val="24"/>
        </w:rPr>
        <w:t>:</w:t>
      </w:r>
    </w:p>
    <w:p w:rsidR="00A02215" w:rsidRDefault="005C7CA7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33.15pt;margin-top:84.2pt;width:19.9pt;height:17.25pt;z-index:251673600;mso-width-relative:margin;mso-height-relative:margin" filled="f" stroked="f">
            <v:textbox>
              <w:txbxContent>
                <w:p w:rsidR="00A02215" w:rsidRDefault="00A02215">
                  <w:r>
                    <w:t>F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94.45pt;margin-top:57.2pt;width:100.5pt;height:53.25pt;z-index:251669504" o:connectortype="straight" strokecolor="yellow">
            <v:stroke endarrow="block"/>
          </v:shape>
        </w:pict>
      </w:r>
      <w:r>
        <w:rPr>
          <w:noProof/>
          <w:lang w:eastAsia="es-ES"/>
        </w:rPr>
        <w:pict>
          <v:shape id="_x0000_s1038" type="#_x0000_t32" style="position:absolute;margin-left:290.7pt;margin-top:110.45pt;width:99.75pt;height:.85pt;flip:x;z-index:251670528" o:connectortype="straight" strokecolor="#00b0f0">
            <v:stroke endarrow="block"/>
          </v:shape>
        </w:pict>
      </w:r>
      <w:r>
        <w:rPr>
          <w:noProof/>
          <w:lang w:eastAsia="es-E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9" type="#_x0000_t96" style="position:absolute;margin-left:277.2pt;margin-top:84.25pt;width:27.75pt;height:27.05pt;rotation:180;z-index:251671552"/>
        </w:pict>
      </w:r>
      <w:r>
        <w:rPr>
          <w:noProof/>
          <w:lang w:eastAsia="es-ES"/>
        </w:rPr>
        <w:pict>
          <v:shape id="_x0000_s1036" type="#_x0000_t32" style="position:absolute;margin-left:290.7pt;margin-top:57.2pt;width:99.75pt;height:59.25pt;flip:x;z-index:251668480" o:connectortype="straight" strokecolor="#00b0f0">
            <v:stroke endarrow="block"/>
          </v:shape>
        </w:pict>
      </w:r>
      <w:r>
        <w:rPr>
          <w:noProof/>
          <w:lang w:eastAsia="es-ES"/>
        </w:rPr>
        <w:pict>
          <v:shape id="_x0000_s1035" type="#_x0000_t32" style="position:absolute;margin-left:290.7pt;margin-top:57.2pt;width:99.75pt;height:0;z-index:251667456" o:connectortype="straight" strokecolor="yellow">
            <v:stroke endarrow="block"/>
          </v:shape>
        </w:pict>
      </w:r>
      <w:r>
        <w:rPr>
          <w:noProof/>
          <w:lang w:eastAsia="es-ES"/>
        </w:rPr>
        <w:pict>
          <v:shape id="_x0000_s1034" type="#_x0000_t96" style="position:absolute;margin-left:277.2pt;margin-top:57.2pt;width:27.75pt;height:27.05pt;z-index:251666432"/>
        </w:pict>
      </w:r>
      <w:r>
        <w:rPr>
          <w:noProof/>
          <w:lang w:eastAsia="es-ES"/>
        </w:rPr>
        <w:pict>
          <v:oval id="_x0000_s1033" style="position:absolute;margin-left:338.7pt;margin-top:80.45pt;width:7.15pt;height:7.5pt;z-index:251665408" fillcolor="red" stroked="f"/>
        </w:pict>
      </w:r>
      <w:r>
        <w:rPr>
          <w:noProof/>
          <w:lang w:eastAsia="es-ES"/>
        </w:rPr>
        <w:pict>
          <v:shape id="_x0000_s1032" type="#_x0000_t32" style="position:absolute;margin-left:221.7pt;margin-top:84.2pt;width:228pt;height:.05pt;z-index:251664384" o:connectortype="straight"/>
        </w:pict>
      </w:r>
      <w:r>
        <w:rPr>
          <w:noProof/>
          <w:lang w:eastAsia="es-ES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1" type="#_x0000_t95" style="position:absolute;margin-left:283.2pt;margin-top:47.45pt;width:141pt;height:82.5pt;rotation:90;z-index:251663360" adj="-11615229,10590" fillcolor="black [3213]"/>
        </w:pict>
      </w:r>
      <w:r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03.95pt;margin-top:262.35pt;width:24pt;height:24.75pt;rotation:180;z-index:251662336" fillcolor="#ffc000" stroked="f"/>
        </w:pict>
      </w:r>
      <w:r>
        <w:rPr>
          <w:noProof/>
          <w:lang w:eastAsia="es-ES"/>
        </w:rPr>
        <w:pict>
          <v:oval id="_x0000_s1028" style="position:absolute;margin-left:103.95pt;margin-top:274.7pt;width:29.25pt;height:12.4pt;z-index:251660288"/>
        </w:pict>
      </w:r>
      <w:r>
        <w:rPr>
          <w:noProof/>
          <w:lang w:eastAsia="es-ES"/>
        </w:rPr>
        <w:pict>
          <v:shape id="_x0000_s1026" type="#_x0000_t95" style="position:absolute;margin-left:24.45pt;margin-top:274.7pt;width:187.5pt;height:66pt;z-index:251658240" adj="-11679523,10500" fillcolor="black [3213]"/>
        </w:pict>
      </w:r>
      <w:r>
        <w:rPr>
          <w:noProof/>
          <w:lang w:eastAsia="es-ES"/>
        </w:rPr>
        <w:pict>
          <v:shape id="_x0000_s1029" type="#_x0000_t13" style="position:absolute;margin-left:108.45pt;margin-top:336.2pt;width:24pt;height:24.75pt;z-index:251661312" fillcolor="#ffc000" stroked="f"/>
        </w:pict>
      </w:r>
      <w:r>
        <w:rPr>
          <w:noProof/>
          <w:lang w:eastAsia="es-ES"/>
        </w:rPr>
        <w:pict>
          <v:shape id="_x0000_s1027" type="#_x0000_t95" style="position:absolute;margin-left:24.45pt;margin-top:274.7pt;width:187.5pt;height:82.5pt;rotation:180;z-index:251659264" adj="-11679523,10500" fillcolor="black [3213]"/>
        </w:pict>
      </w:r>
    </w:p>
    <w:p w:rsidR="00A02215" w:rsidRPr="00A02215" w:rsidRDefault="005657B7" w:rsidP="005657B7">
      <w:pPr>
        <w:jc w:val="both"/>
      </w:pPr>
      <w:r>
        <w:t xml:space="preserve">Cuando la luz llega a un espejo parabólico cóncavo  se refleja pasando por un punto llamado foco, que es el </w:t>
      </w:r>
      <w:r w:rsidRPr="005657B7">
        <w:t>punto donde convergen todos los rayos que llegan paralelos al eje óptico.</w:t>
      </w:r>
      <w:r>
        <w:t xml:space="preserve"> Esta característica es propia de este tipo de espejos. En el caso del reflejo de un objeto, los rayos que llegan de este se reflejan, pasan por el foco y se forma una imagen igual pero invertida.</w:t>
      </w:r>
    </w:p>
    <w:p w:rsidR="00A02215" w:rsidRPr="00A02215" w:rsidRDefault="00A02215" w:rsidP="00A02215"/>
    <w:p w:rsidR="00A02215" w:rsidRPr="00A02215" w:rsidRDefault="005C7CA7" w:rsidP="00A02215">
      <w:r>
        <w:rPr>
          <w:noProof/>
        </w:rPr>
        <w:pict>
          <v:shape id="_x0000_s1042" type="#_x0000_t202" style="position:absolute;margin-left:132.45pt;margin-top:21.2pt;width:64.15pt;height:71.7pt;z-index:251675648;mso-height-percent:200;mso-height-percent:200;mso-width-relative:margin;mso-height-relative:margin" filled="f" stroked="f">
            <v:textbox style="mso-next-textbox:#_x0000_s1042;mso-fit-shape-to-text:t">
              <w:txbxContent>
                <w:p w:rsidR="00A02215" w:rsidRDefault="00A02215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04825" cy="504825"/>
                        <wp:effectExtent l="95250" t="95250" r="85725" b="66675"/>
                        <wp:docPr id="4" name="Imagen 4" descr="Resultado de imagen de ojo de lado dibuj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sultado de imagen de ojo de lado dibuj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091535">
                                  <a:off x="0" y="0"/>
                                  <a:ext cx="505974" cy="505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02215" w:rsidRPr="00A02215" w:rsidRDefault="00A02215" w:rsidP="00A02215"/>
    <w:p w:rsidR="00A02215" w:rsidRPr="00A02215" w:rsidRDefault="005C7CA7" w:rsidP="00A02215">
      <w:r>
        <w:rPr>
          <w:noProof/>
          <w:lang w:eastAsia="es-ES"/>
        </w:rPr>
        <w:pict>
          <v:shape id="_x0000_s1045" type="#_x0000_t32" style="position:absolute;margin-left:84.45pt;margin-top:3.05pt;width:54.75pt;height:98.25pt;flip:y;z-index:251678720" o:connectortype="straight">
            <v:stroke endarrow="block"/>
          </v:shape>
        </w:pict>
      </w:r>
    </w:p>
    <w:p w:rsidR="00A02215" w:rsidRPr="00A02215" w:rsidRDefault="005C7CA7" w:rsidP="00A02215">
      <w:r>
        <w:rPr>
          <w:noProof/>
          <w:lang w:eastAsia="es-ES"/>
        </w:rPr>
        <w:pict>
          <v:shape id="_x0000_s1043" type="#_x0000_t32" style="position:absolute;margin-left:84.45pt;margin-top:3pt;width:23.25pt;height:72.85pt;flip:x y;z-index:251676672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44" type="#_x0000_t32" style="position:absolute;margin-left:84.45pt;margin-top:3pt;width:0;height:77.35pt;z-index:251677696" o:connectortype="straight">
            <v:stroke endarrow="block"/>
          </v:shape>
        </w:pict>
      </w:r>
    </w:p>
    <w:p w:rsidR="00A02215" w:rsidRPr="00A02215" w:rsidRDefault="00A02215" w:rsidP="00A02215"/>
    <w:p w:rsidR="00A02215" w:rsidRPr="00A02215" w:rsidRDefault="00A02215" w:rsidP="00A02215"/>
    <w:p w:rsidR="00A02215" w:rsidRDefault="00A02215" w:rsidP="00A02215"/>
    <w:p w:rsidR="005657B7" w:rsidRDefault="005657B7" w:rsidP="00A02215">
      <w:pPr>
        <w:tabs>
          <w:tab w:val="left" w:pos="6555"/>
        </w:tabs>
      </w:pPr>
    </w:p>
    <w:p w:rsidR="00552FBB" w:rsidRDefault="00552FBB" w:rsidP="00A02215">
      <w:pPr>
        <w:tabs>
          <w:tab w:val="left" w:pos="6555"/>
        </w:tabs>
      </w:pPr>
    </w:p>
    <w:p w:rsidR="00552FBB" w:rsidRDefault="00552FBB" w:rsidP="00A02215">
      <w:pPr>
        <w:tabs>
          <w:tab w:val="left" w:pos="6555"/>
        </w:tabs>
      </w:pPr>
    </w:p>
    <w:p w:rsidR="005657B7" w:rsidRDefault="005657B7" w:rsidP="00A02215">
      <w:pPr>
        <w:tabs>
          <w:tab w:val="left" w:pos="6555"/>
        </w:tabs>
      </w:pPr>
    </w:p>
    <w:p w:rsidR="005657B7" w:rsidRDefault="005657B7" w:rsidP="00A02215">
      <w:pPr>
        <w:tabs>
          <w:tab w:val="left" w:pos="6555"/>
        </w:tabs>
      </w:pPr>
    </w:p>
    <w:p w:rsidR="007756B7" w:rsidRDefault="007756B7" w:rsidP="00A02215">
      <w:pPr>
        <w:tabs>
          <w:tab w:val="left" w:pos="6555"/>
        </w:tabs>
      </w:pPr>
    </w:p>
    <w:p w:rsidR="007756B7" w:rsidRDefault="007756B7" w:rsidP="00A02215">
      <w:pPr>
        <w:tabs>
          <w:tab w:val="left" w:pos="6555"/>
        </w:tabs>
      </w:pPr>
    </w:p>
    <w:p w:rsidR="00552FBB" w:rsidRDefault="00552FBB" w:rsidP="00A02215">
      <w:pPr>
        <w:tabs>
          <w:tab w:val="left" w:pos="6555"/>
        </w:tabs>
      </w:pPr>
    </w:p>
    <w:p w:rsidR="007756B7" w:rsidRDefault="005657B7" w:rsidP="00A02215">
      <w:pPr>
        <w:tabs>
          <w:tab w:val="left" w:pos="6555"/>
        </w:tabs>
        <w:sectPr w:rsidR="007756B7" w:rsidSect="005657B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t>Suponemos el caso de dos espej</w:t>
      </w:r>
      <w:r w:rsidR="007756B7">
        <w:t>os parabólicos enfrentados y uno</w:t>
      </w:r>
      <w:r>
        <w:t xml:space="preserve"> de ellos tiene una apertura en </w:t>
      </w:r>
      <w:r w:rsidR="007756B7">
        <w:t xml:space="preserve">el centro. Si ponemos un objeto sobre el espejo inferior se puede observar que en el hueco del espejo superior se forma una imagen ¿Por qué podría ocurrir esto? </w:t>
      </w:r>
      <w:r w:rsidR="00552FBB">
        <w:t>S</w:t>
      </w:r>
      <w:r w:rsidR="007756B7">
        <w:t xml:space="preserve">iguiendo el razonamiento anterior, podemos suponer que el centro del espejo inferior (donde se encuentra el objeto) coincide con foco del espejo superior y viceversa.  </w:t>
      </w:r>
      <w:r w:rsidR="007756B7">
        <w:br w:type="textWrapping" w:clear="all"/>
      </w:r>
    </w:p>
    <w:p w:rsidR="00CF681B" w:rsidRDefault="00552FBB" w:rsidP="00A02215">
      <w:pPr>
        <w:tabs>
          <w:tab w:val="left" w:pos="6555"/>
        </w:tabs>
      </w:pPr>
      <w:r>
        <w:lastRenderedPageBreak/>
        <w:t>El haz de luz que sale del objeto se refleja en</w:t>
      </w:r>
      <w:r w:rsidR="007756B7">
        <w:t xml:space="preserve"> espejo superior</w:t>
      </w:r>
      <w:r>
        <w:t xml:space="preserve"> y se vuelve a reflejar paralelo al eje óptico </w:t>
      </w:r>
      <w:r w:rsidR="007756B7">
        <w:t>llegando al espejo inferior, donde se vuelve a reflejar llegando al foco del espejo inferior, es decir, al hueco del espejo superior</w:t>
      </w:r>
      <w:r>
        <w:t>, tal y como podemos ver en la imagen</w:t>
      </w:r>
      <w:r w:rsidR="007756B7">
        <w:t>. Esto ocurrirá con todos los puntos del objeto, formándose así la imagen</w:t>
      </w:r>
      <w:r>
        <w:t xml:space="preserve"> inversa</w:t>
      </w:r>
      <w:r w:rsidR="007756B7">
        <w:t xml:space="preserve"> del objeto en el hueco vacio</w:t>
      </w:r>
      <w:r>
        <w:t>.</w:t>
      </w:r>
    </w:p>
    <w:p w:rsidR="0044104D" w:rsidRDefault="0044104D" w:rsidP="00A02215">
      <w:pPr>
        <w:tabs>
          <w:tab w:val="left" w:pos="6555"/>
        </w:tabs>
      </w:pPr>
    </w:p>
    <w:p w:rsidR="00F46E21" w:rsidRPr="00A02215" w:rsidRDefault="0044104D" w:rsidP="0044104D">
      <w:pPr>
        <w:pStyle w:val="Prrafodelista"/>
        <w:numPr>
          <w:ilvl w:val="0"/>
          <w:numId w:val="1"/>
        </w:numPr>
        <w:tabs>
          <w:tab w:val="left" w:pos="6555"/>
        </w:tabs>
      </w:pPr>
      <w:r>
        <w:t>En cuanto a la respuesta del compañero, no consigo ver la preconcepción que hay detrás pero me parece algo extraño que dibuje el haz de luz desde el ojo y no desde el objeto, ya que es su reflejo el que vemos.</w:t>
      </w:r>
      <w:r w:rsidR="0080040D">
        <w:t xml:space="preserve"> </w:t>
      </w:r>
    </w:p>
    <w:sectPr w:rsidR="00F46E21" w:rsidRPr="00A02215" w:rsidSect="007756B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64C8"/>
    <w:multiLevelType w:val="hybridMultilevel"/>
    <w:tmpl w:val="BD0AACC8"/>
    <w:lvl w:ilvl="0" w:tplc="CE3688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46E21"/>
    <w:rsid w:val="0044104D"/>
    <w:rsid w:val="00552FBB"/>
    <w:rsid w:val="005657B7"/>
    <w:rsid w:val="005C7CA7"/>
    <w:rsid w:val="007756B7"/>
    <w:rsid w:val="0080040D"/>
    <w:rsid w:val="00911527"/>
    <w:rsid w:val="00A02215"/>
    <w:rsid w:val="00B718BB"/>
    <w:rsid w:val="00BF156A"/>
    <w:rsid w:val="00CF681B"/>
    <w:rsid w:val="00F4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9" type="connector" idref="#_x0000_s1032"/>
        <o:r id="V:Rule10" type="connector" idref="#_x0000_s1036"/>
        <o:r id="V:Rule11" type="connector" idref="#_x0000_s1035"/>
        <o:r id="V:Rule12" type="connector" idref="#_x0000_s1038"/>
        <o:r id="V:Rule13" type="connector" idref="#_x0000_s1043"/>
        <o:r id="V:Rule14" type="connector" idref="#_x0000_s1037"/>
        <o:r id="V:Rule15" type="connector" idref="#_x0000_s1045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2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1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</dc:creator>
  <cp:lastModifiedBy>estefania</cp:lastModifiedBy>
  <cp:revision>4</cp:revision>
  <dcterms:created xsi:type="dcterms:W3CDTF">2018-10-14T18:28:00Z</dcterms:created>
  <dcterms:modified xsi:type="dcterms:W3CDTF">2018-10-14T20:14:00Z</dcterms:modified>
</cp:coreProperties>
</file>