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84" w:rsidRDefault="008967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70C">
        <w:rPr>
          <w:rFonts w:ascii="Times New Roman" w:hAnsi="Times New Roman" w:cs="Times New Roman"/>
          <w:b/>
          <w:sz w:val="28"/>
          <w:szCs w:val="28"/>
          <w:u w:val="single"/>
        </w:rPr>
        <w:t>LA REFLEXIÓN.</w:t>
      </w: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  <w:r w:rsidRPr="0089670C">
        <w:rPr>
          <w:rFonts w:ascii="Times New Roman" w:hAnsi="Times New Roman" w:cs="Times New Roman"/>
          <w:sz w:val="24"/>
          <w:szCs w:val="24"/>
        </w:rPr>
        <w:t>A continuación le adjunto mi explicación gráfica.</w:t>
      </w: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E90A597" wp14:editId="5D804F65">
            <wp:extent cx="5400040" cy="433506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3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</w:p>
    <w:p w:rsidR="0089670C" w:rsidRDefault="0089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TAREA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9670C" w:rsidRPr="0089670C" w:rsidRDefault="0089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VIZCAINO HERNANDEZ.</w:t>
      </w:r>
    </w:p>
    <w:sectPr w:rsidR="0089670C" w:rsidRPr="00896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0C"/>
    <w:rsid w:val="000B7D84"/>
    <w:rsid w:val="008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91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2016-11-21T11:49:00Z</dcterms:created>
  <dcterms:modified xsi:type="dcterms:W3CDTF">2016-11-21T11:54:00Z</dcterms:modified>
</cp:coreProperties>
</file>