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98" w:rsidRPr="00254698" w:rsidRDefault="00254698" w:rsidP="00254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254698">
        <w:rPr>
          <w:rFonts w:ascii="Arial" w:hAnsi="Arial" w:cs="Arial"/>
          <w:sz w:val="20"/>
          <w:szCs w:val="20"/>
        </w:rPr>
        <w:t>DIEGO MANUEL MURILLO ALBERCA</w:t>
      </w:r>
    </w:p>
    <w:p w:rsidR="00254698" w:rsidRDefault="00254698">
      <w:pPr>
        <w:rPr>
          <w:rFonts w:ascii="Arial" w:hAnsi="Arial" w:cs="Arial"/>
        </w:rPr>
      </w:pPr>
    </w:p>
    <w:p w:rsidR="00415A7D" w:rsidRPr="00A6125F" w:rsidRDefault="00254698">
      <w:pPr>
        <w:rPr>
          <w:rFonts w:ascii="Arial" w:hAnsi="Arial" w:cs="Arial"/>
          <w:b/>
          <w:i/>
          <w:sz w:val="24"/>
          <w:szCs w:val="24"/>
        </w:rPr>
      </w:pPr>
      <w:r w:rsidRPr="00A6125F">
        <w:rPr>
          <w:rFonts w:ascii="Arial" w:hAnsi="Arial" w:cs="Arial"/>
          <w:b/>
          <w:i/>
          <w:sz w:val="24"/>
          <w:szCs w:val="24"/>
        </w:rPr>
        <w:t>TAREA 3: MAPAS DE EXPERTO TRIDIMENSIONALES. APLICACIONES AL DISEÑO DE SECUENCIAS INSTRUCCIONALES DE FISICA, BASADAS EN LA TEORIA DE LA ELABORACION.</w:t>
      </w:r>
    </w:p>
    <w:p w:rsidR="00254698" w:rsidRDefault="00254698">
      <w:pPr>
        <w:rPr>
          <w:rFonts w:ascii="Arial" w:hAnsi="Arial" w:cs="Arial"/>
          <w:b/>
          <w:sz w:val="24"/>
          <w:szCs w:val="24"/>
        </w:rPr>
      </w:pPr>
    </w:p>
    <w:p w:rsidR="00254698" w:rsidRPr="00A6125F" w:rsidRDefault="00254698">
      <w:pPr>
        <w:rPr>
          <w:rFonts w:ascii="Arial" w:hAnsi="Arial" w:cs="Arial"/>
          <w:b/>
          <w:sz w:val="24"/>
          <w:szCs w:val="24"/>
          <w:u w:val="single"/>
        </w:rPr>
      </w:pPr>
      <w:r w:rsidRPr="00A6125F">
        <w:rPr>
          <w:rFonts w:ascii="Arial" w:hAnsi="Arial" w:cs="Arial"/>
          <w:b/>
          <w:sz w:val="24"/>
          <w:szCs w:val="24"/>
          <w:u w:val="single"/>
        </w:rPr>
        <w:t>RESUMEN.</w:t>
      </w:r>
    </w:p>
    <w:p w:rsidR="00254698" w:rsidRDefault="00254698" w:rsidP="00A612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libro presen</w:t>
      </w:r>
      <w:bookmarkStart w:id="0" w:name="_GoBack"/>
      <w:bookmarkEnd w:id="0"/>
      <w:r>
        <w:rPr>
          <w:rFonts w:ascii="Arial" w:hAnsi="Arial" w:cs="Arial"/>
        </w:rPr>
        <w:t>ta un resumen del trabajo realizado durante el desarrollo del proyecto de investigación educativa</w:t>
      </w:r>
      <w:r w:rsidR="009F32D2">
        <w:rPr>
          <w:rFonts w:ascii="Arial" w:hAnsi="Arial" w:cs="Arial"/>
        </w:rPr>
        <w:t>, donde se propone</w:t>
      </w:r>
      <w:r>
        <w:rPr>
          <w:rFonts w:ascii="Arial" w:hAnsi="Arial" w:cs="Arial"/>
        </w:rPr>
        <w:t xml:space="preserve"> un método de secuenciación de contenidos basados en la teoría de la elaboración de </w:t>
      </w:r>
      <w:proofErr w:type="spellStart"/>
      <w:r>
        <w:rPr>
          <w:rFonts w:ascii="Arial" w:hAnsi="Arial" w:cs="Arial"/>
        </w:rPr>
        <w:t>Reigeluth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</w:t>
      </w:r>
      <w:r w:rsidR="009F32D2">
        <w:rPr>
          <w:rFonts w:ascii="Arial" w:hAnsi="Arial" w:cs="Arial"/>
        </w:rPr>
        <w:t>tein</w:t>
      </w:r>
      <w:proofErr w:type="spellEnd"/>
      <w:r w:rsidR="009F32D2">
        <w:rPr>
          <w:rFonts w:ascii="Arial" w:hAnsi="Arial" w:cs="Arial"/>
        </w:rPr>
        <w:t xml:space="preserve"> aplicados a contenidos de </w:t>
      </w:r>
      <w:r w:rsidR="009906AF">
        <w:rPr>
          <w:rFonts w:ascii="Arial" w:hAnsi="Arial" w:cs="Arial"/>
        </w:rPr>
        <w:t>física</w:t>
      </w:r>
      <w:r>
        <w:rPr>
          <w:rFonts w:ascii="Arial" w:hAnsi="Arial" w:cs="Arial"/>
        </w:rPr>
        <w:t xml:space="preserve"> de diferentes niveles del sistema educativo</w:t>
      </w:r>
      <w:r w:rsidR="009F32D2">
        <w:rPr>
          <w:rFonts w:ascii="Arial" w:hAnsi="Arial" w:cs="Arial"/>
        </w:rPr>
        <w:t>.</w:t>
      </w:r>
    </w:p>
    <w:p w:rsidR="009F32D2" w:rsidRDefault="009F32D2" w:rsidP="00A612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libro está dividido en tres partes, una parte teórica que consta de cuatro capítulos, una parte aplicada que consta de cinco capítulos y una parte empírica que consta de un capitulo.</w:t>
      </w:r>
    </w:p>
    <w:p w:rsidR="009906AF" w:rsidRDefault="00244DB9" w:rsidP="00A612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primera parte se centra en complementar la teoría de la elaboración de </w:t>
      </w:r>
      <w:proofErr w:type="spellStart"/>
      <w:r>
        <w:rPr>
          <w:rFonts w:ascii="Arial" w:hAnsi="Arial" w:cs="Arial"/>
        </w:rPr>
        <w:t>Reigeluth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Stein</w:t>
      </w:r>
      <w:proofErr w:type="spellEnd"/>
      <w:r>
        <w:rPr>
          <w:rFonts w:ascii="Arial" w:hAnsi="Arial" w:cs="Arial"/>
        </w:rPr>
        <w:t xml:space="preserve"> con la aportación de nuevos elementos psicopedagógicos que faciliten su aplicación específica a la enseñanza de la física y estudiar las posibilidades de los mapas de experto tridimensionales para el diseño de secuencias instruccionales que mejoren la calidad de los aprendizajes en la educación secundaria.</w:t>
      </w:r>
    </w:p>
    <w:p w:rsidR="00E67CAA" w:rsidRDefault="00D2075A" w:rsidP="00A612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</w:t>
      </w:r>
      <w:r w:rsidR="00E67CAA">
        <w:rPr>
          <w:rFonts w:ascii="Arial" w:hAnsi="Arial" w:cs="Arial"/>
        </w:rPr>
        <w:t xml:space="preserve"> en esta primera parte se describen las propuestas de innovación y las implicaciones didácticas que tienen desde el punto de vista de la </w:t>
      </w:r>
      <w:r>
        <w:rPr>
          <w:rFonts w:ascii="Arial" w:hAnsi="Arial" w:cs="Arial"/>
        </w:rPr>
        <w:t>práctica</w:t>
      </w:r>
      <w:r w:rsidR="00E67CAA">
        <w:rPr>
          <w:rFonts w:ascii="Arial" w:hAnsi="Arial" w:cs="Arial"/>
        </w:rPr>
        <w:t xml:space="preserve"> en el aula. Se plantea la posibilidad de considerar los fenómenos físicos como contenido organizador de las secuencias de aprendizaje de la física. La confrontación de lo causal y lo legal en las teorías científicas se aborda </w:t>
      </w:r>
      <w:r>
        <w:rPr>
          <w:rFonts w:ascii="Arial" w:hAnsi="Arial" w:cs="Arial"/>
        </w:rPr>
        <w:t>más</w:t>
      </w:r>
      <w:r w:rsidR="00E67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allá</w:t>
      </w:r>
      <w:r w:rsidR="00E67CAA">
        <w:rPr>
          <w:rFonts w:ascii="Arial" w:hAnsi="Arial" w:cs="Arial"/>
        </w:rPr>
        <w:t xml:space="preserve"> de la discusión epistemológica, como un punto de referencia para la delimitación de diferentes niveles de elaboración del aprendizaje. Se considera la posible interferencia de las preconcepciones y teorías implícitas en la explicación causal</w:t>
      </w:r>
      <w:r>
        <w:rPr>
          <w:rFonts w:ascii="Arial" w:hAnsi="Arial" w:cs="Arial"/>
        </w:rPr>
        <w:t>.</w:t>
      </w:r>
    </w:p>
    <w:p w:rsidR="00D2075A" w:rsidRDefault="00D2075A" w:rsidP="00A612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segunda parte del libro se mue</w:t>
      </w:r>
      <w:r w:rsidR="00B51BEC">
        <w:rPr>
          <w:rFonts w:ascii="Arial" w:hAnsi="Arial" w:cs="Arial"/>
        </w:rPr>
        <w:t xml:space="preserve">stran mapas tridimensionales para el diseño de la </w:t>
      </w:r>
      <w:proofErr w:type="spellStart"/>
      <w:r w:rsidR="00B51BEC">
        <w:rPr>
          <w:rFonts w:ascii="Arial" w:hAnsi="Arial" w:cs="Arial"/>
        </w:rPr>
        <w:t>macrosecuencia</w:t>
      </w:r>
      <w:proofErr w:type="spellEnd"/>
      <w:r w:rsidR="00B51BEC">
        <w:rPr>
          <w:rFonts w:ascii="Arial" w:hAnsi="Arial" w:cs="Arial"/>
        </w:rPr>
        <w:t xml:space="preserve"> de cuatro áreas de la física: Termodinámica, Óptica, Dinámica y Electricidad. Los objetivos de esta segunda parte son diseñar el material didáctico para el desarrollo de </w:t>
      </w:r>
      <w:proofErr w:type="spellStart"/>
      <w:r w:rsidR="00B51BEC">
        <w:rPr>
          <w:rFonts w:ascii="Arial" w:hAnsi="Arial" w:cs="Arial"/>
        </w:rPr>
        <w:t>macrosecuencias</w:t>
      </w:r>
      <w:proofErr w:type="spellEnd"/>
      <w:r w:rsidR="00B51BEC">
        <w:rPr>
          <w:rFonts w:ascii="Arial" w:hAnsi="Arial" w:cs="Arial"/>
        </w:rPr>
        <w:t xml:space="preserve"> </w:t>
      </w:r>
      <w:proofErr w:type="spellStart"/>
      <w:r w:rsidR="00B51BEC">
        <w:rPr>
          <w:rFonts w:ascii="Arial" w:hAnsi="Arial" w:cs="Arial"/>
        </w:rPr>
        <w:t>elaborativas</w:t>
      </w:r>
      <w:proofErr w:type="spellEnd"/>
      <w:r w:rsidR="00B51BEC">
        <w:rPr>
          <w:rFonts w:ascii="Arial" w:hAnsi="Arial" w:cs="Arial"/>
        </w:rPr>
        <w:t xml:space="preserve"> en las diferentes ramas de la física y proporcionar al profesorado de secundaria nuevas estrategias y recursos didácticos para su formación.</w:t>
      </w:r>
    </w:p>
    <w:p w:rsidR="00A6125F" w:rsidRDefault="00A6125F" w:rsidP="00A612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tercera y última parte del libro se centra en una valoración empírica de la eficacia didáctica de una de las secuencias instruccionales diseñadas, de cara a la mejora de la calidad del aprendizaje de los alumnos. Se muestra como se ha hecho el diseño de la investigación y cuáles son los resultados obtenidos por los sujetos en el </w:t>
      </w:r>
      <w:proofErr w:type="spellStart"/>
      <w:r>
        <w:rPr>
          <w:rFonts w:ascii="Arial" w:hAnsi="Arial" w:cs="Arial"/>
        </w:rPr>
        <w:t>pretest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postest</w:t>
      </w:r>
      <w:proofErr w:type="spellEnd"/>
      <w:r>
        <w:rPr>
          <w:rFonts w:ascii="Arial" w:hAnsi="Arial" w:cs="Arial"/>
        </w:rPr>
        <w:t>.</w:t>
      </w:r>
    </w:p>
    <w:p w:rsidR="00A6125F" w:rsidRDefault="00A6125F" w:rsidP="00A6125F">
      <w:pPr>
        <w:spacing w:line="360" w:lineRule="auto"/>
        <w:jc w:val="both"/>
        <w:rPr>
          <w:rFonts w:ascii="Arial" w:hAnsi="Arial" w:cs="Arial"/>
        </w:rPr>
      </w:pPr>
    </w:p>
    <w:p w:rsidR="00A6125F" w:rsidRPr="00A6125F" w:rsidRDefault="00A6125F" w:rsidP="00A6125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6125F">
        <w:rPr>
          <w:rFonts w:ascii="Arial" w:hAnsi="Arial" w:cs="Arial"/>
          <w:b/>
          <w:sz w:val="24"/>
          <w:szCs w:val="24"/>
          <w:u w:val="single"/>
        </w:rPr>
        <w:t>COMENTARIO.</w:t>
      </w:r>
    </w:p>
    <w:p w:rsidR="00FA58AA" w:rsidRPr="00254698" w:rsidRDefault="00A6125F" w:rsidP="00803A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parece un libro de gran utilidad</w:t>
      </w:r>
      <w:r w:rsidR="00803A8D">
        <w:rPr>
          <w:rFonts w:ascii="Arial" w:hAnsi="Arial" w:cs="Arial"/>
        </w:rPr>
        <w:t xml:space="preserve"> para profesores y alumnos ya que tiene en cuenta nuevas consideraciones sobre construcción del conocimiento científico, se incrementa la participación activa del alumno, además se presta una especial atención a la conexión con sus conocimientos previos, y se facilita la transferencia y funcionalidad de los aprendizajes en conexión con los fenómenos físicos cotidianos. Todo esto hace que mejore la calidad de la educación y que resulte mucho más interesante tanto para alumnos como para profesores.</w:t>
      </w:r>
    </w:p>
    <w:sectPr w:rsidR="00FA58AA" w:rsidRPr="00254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64"/>
    <w:rsid w:val="00244DB9"/>
    <w:rsid w:val="00254698"/>
    <w:rsid w:val="00415A7D"/>
    <w:rsid w:val="00803A8D"/>
    <w:rsid w:val="00976364"/>
    <w:rsid w:val="0099018A"/>
    <w:rsid w:val="009906AF"/>
    <w:rsid w:val="009F32D2"/>
    <w:rsid w:val="00A6125F"/>
    <w:rsid w:val="00B51BEC"/>
    <w:rsid w:val="00C34E81"/>
    <w:rsid w:val="00D14477"/>
    <w:rsid w:val="00D2075A"/>
    <w:rsid w:val="00E67CAA"/>
    <w:rsid w:val="00EC7CE3"/>
    <w:rsid w:val="00F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7</cp:revision>
  <dcterms:created xsi:type="dcterms:W3CDTF">2016-10-30T18:26:00Z</dcterms:created>
  <dcterms:modified xsi:type="dcterms:W3CDTF">2016-10-31T11:19:00Z</dcterms:modified>
</cp:coreProperties>
</file>