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3E" w:rsidRPr="00031F69" w:rsidRDefault="00F21F3E" w:rsidP="00F21F3E">
      <w:pPr>
        <w:pStyle w:val="Ttulo"/>
        <w:jc w:val="center"/>
        <w:rPr>
          <w:sz w:val="44"/>
          <w:lang w:eastAsia="es-ES"/>
        </w:rPr>
      </w:pPr>
      <w:r w:rsidRPr="00031F69">
        <w:rPr>
          <w:sz w:val="44"/>
          <w:lang w:eastAsia="es-ES"/>
        </w:rPr>
        <w:t>Tarea 5. La teoría Subyacente a los Mapas Conceptuales y a Cómo Construirlos</w:t>
      </w:r>
    </w:p>
    <w:p w:rsidR="003421B9" w:rsidRDefault="003421B9" w:rsidP="003421B9">
      <w:pPr>
        <w:pStyle w:val="Normal1"/>
        <w:jc w:val="center"/>
        <w:rPr>
          <w:sz w:val="28"/>
          <w:lang w:eastAsia="es-ES"/>
        </w:rPr>
      </w:pPr>
      <w:r>
        <w:rPr>
          <w:sz w:val="28"/>
          <w:lang w:eastAsia="es-ES"/>
        </w:rPr>
        <w:t>Elena Fernández D</w:t>
      </w:r>
      <w:r w:rsidRPr="003421B9">
        <w:rPr>
          <w:sz w:val="28"/>
          <w:lang w:eastAsia="es-ES"/>
        </w:rPr>
        <w:t>elgado</w:t>
      </w:r>
    </w:p>
    <w:p w:rsidR="003421B9" w:rsidRPr="003421B9" w:rsidRDefault="00811865" w:rsidP="003421B9">
      <w:pPr>
        <w:pStyle w:val="Sinespaciado"/>
        <w:rPr>
          <w:lang w:eastAsia="es-ES"/>
        </w:rPr>
      </w:pPr>
      <w:r>
        <w:rPr>
          <w:noProof/>
          <w:lang w:eastAsia="es-E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9.45pt;margin-top:6.05pt;width:357.75pt;height:.05pt;z-index:251658240" o:connectortype="straight" strokecolor="#92cddc [1944]" strokeweight="1.5pt"/>
        </w:pict>
      </w:r>
    </w:p>
    <w:p w:rsidR="003421B9" w:rsidRPr="003421B9" w:rsidRDefault="003421B9" w:rsidP="003421B9">
      <w:pPr>
        <w:pStyle w:val="Sinespaciado"/>
        <w:rPr>
          <w:lang w:eastAsia="es-ES"/>
        </w:rPr>
      </w:pPr>
    </w:p>
    <w:p w:rsidR="00F21F3E" w:rsidRPr="00F21F3E" w:rsidRDefault="00F21F3E" w:rsidP="00F21F3E">
      <w:pPr>
        <w:pStyle w:val="Normal1"/>
        <w:ind w:firstLine="708"/>
        <w:rPr>
          <w:lang w:eastAsia="es-ES"/>
        </w:rPr>
      </w:pPr>
      <w:r>
        <w:rPr>
          <w:lang w:eastAsia="es-ES"/>
        </w:rPr>
        <w:t>E</w:t>
      </w:r>
      <w:r w:rsidRPr="00F21F3E">
        <w:rPr>
          <w:lang w:eastAsia="es-ES"/>
        </w:rPr>
        <w:t>ste documento</w:t>
      </w:r>
      <w:r>
        <w:rPr>
          <w:lang w:eastAsia="es-ES"/>
        </w:rPr>
        <w:t xml:space="preserve">, realizado por Alberto J. Cañas y </w:t>
      </w:r>
      <w:proofErr w:type="spellStart"/>
      <w:r>
        <w:rPr>
          <w:lang w:eastAsia="es-ES"/>
        </w:rPr>
        <w:t>Josehp</w:t>
      </w:r>
      <w:proofErr w:type="spellEnd"/>
      <w:r>
        <w:rPr>
          <w:lang w:eastAsia="es-ES"/>
        </w:rPr>
        <w:t xml:space="preserve"> D</w:t>
      </w:r>
      <w:r w:rsidRPr="00F21F3E">
        <w:rPr>
          <w:lang w:eastAsia="es-ES"/>
        </w:rPr>
        <w:t xml:space="preserve">. </w:t>
      </w:r>
      <w:proofErr w:type="spellStart"/>
      <w:r w:rsidRPr="00F21F3E">
        <w:rPr>
          <w:lang w:eastAsia="es-ES"/>
        </w:rPr>
        <w:t>Novak</w:t>
      </w:r>
      <w:proofErr w:type="spellEnd"/>
      <w:r w:rsidRPr="00F21F3E">
        <w:rPr>
          <w:lang w:eastAsia="es-ES"/>
        </w:rPr>
        <w:t>,</w:t>
      </w:r>
      <w:r>
        <w:rPr>
          <w:lang w:eastAsia="es-ES"/>
        </w:rPr>
        <w:t xml:space="preserve"> realiza una descripción de qué son los mapas conceptuales y sus componentes, así como de las utilidades que estos presentan.</w:t>
      </w:r>
    </w:p>
    <w:p w:rsidR="00F21F3E" w:rsidRDefault="00F21F3E" w:rsidP="00F21F3E">
      <w:pPr>
        <w:pStyle w:val="Normal1"/>
        <w:rPr>
          <w:lang w:eastAsia="es-ES"/>
        </w:rPr>
      </w:pPr>
    </w:p>
    <w:p w:rsidR="00F21F3E" w:rsidRDefault="00F21F3E" w:rsidP="00F21F3E">
      <w:pPr>
        <w:pStyle w:val="Normal1"/>
        <w:rPr>
          <w:b/>
          <w:lang w:eastAsia="es-ES"/>
        </w:rPr>
      </w:pPr>
      <w:r w:rsidRPr="00F21F3E">
        <w:rPr>
          <w:b/>
          <w:lang w:eastAsia="es-ES"/>
        </w:rPr>
        <w:t>¿Qué son los mapas conceptuales?</w:t>
      </w:r>
    </w:p>
    <w:p w:rsidR="00F21F3E" w:rsidRPr="00F21F3E" w:rsidRDefault="00F21F3E" w:rsidP="00F21F3E">
      <w:pPr>
        <w:pStyle w:val="Sinespaciado"/>
        <w:rPr>
          <w:sz w:val="10"/>
          <w:lang w:eastAsia="es-ES"/>
        </w:rPr>
      </w:pPr>
    </w:p>
    <w:p w:rsidR="00F21F3E" w:rsidRDefault="00F21F3E" w:rsidP="00F21F3E">
      <w:pPr>
        <w:pStyle w:val="Normal1"/>
        <w:ind w:firstLine="708"/>
        <w:rPr>
          <w:lang w:eastAsia="es-ES"/>
        </w:rPr>
      </w:pPr>
      <w:r w:rsidRPr="00F21F3E">
        <w:rPr>
          <w:lang w:eastAsia="es-ES"/>
        </w:rPr>
        <w:t xml:space="preserve">Los </w:t>
      </w:r>
      <w:r w:rsidRPr="00314BD6">
        <w:rPr>
          <w:i/>
          <w:lang w:eastAsia="es-ES"/>
        </w:rPr>
        <w:t>mapas conceptuales</w:t>
      </w:r>
      <w:r w:rsidR="0005115E">
        <w:rPr>
          <w:i/>
          <w:lang w:eastAsia="es-ES"/>
        </w:rPr>
        <w:t xml:space="preserve">, </w:t>
      </w:r>
      <w:r w:rsidR="0005115E">
        <w:rPr>
          <w:lang w:eastAsia="es-ES"/>
        </w:rPr>
        <w:t xml:space="preserve">desarrollados en 1972 por </w:t>
      </w:r>
      <w:proofErr w:type="spellStart"/>
      <w:r w:rsidR="0005115E">
        <w:rPr>
          <w:lang w:eastAsia="es-ES"/>
        </w:rPr>
        <w:t>Novak</w:t>
      </w:r>
      <w:proofErr w:type="spellEnd"/>
      <w:r w:rsidR="0005115E">
        <w:rPr>
          <w:lang w:eastAsia="es-ES"/>
        </w:rPr>
        <w:t>,</w:t>
      </w:r>
      <w:r w:rsidRPr="00F21F3E">
        <w:rPr>
          <w:lang w:eastAsia="es-ES"/>
        </w:rPr>
        <w:t xml:space="preserve"> son herramientas gráficas para organizar y </w:t>
      </w:r>
      <w:r w:rsidR="00C61FA4">
        <w:rPr>
          <w:lang w:eastAsia="es-ES"/>
        </w:rPr>
        <w:t>representar conocimiento. Éstos</w:t>
      </w:r>
      <w:r w:rsidRPr="00F21F3E">
        <w:rPr>
          <w:lang w:eastAsia="es-ES"/>
        </w:rPr>
        <w:t xml:space="preserve"> </w:t>
      </w:r>
      <w:r w:rsidR="00C61FA4">
        <w:rPr>
          <w:lang w:eastAsia="es-ES"/>
        </w:rPr>
        <w:t>están formados</w:t>
      </w:r>
      <w:r w:rsidRPr="00F21F3E">
        <w:rPr>
          <w:lang w:eastAsia="es-ES"/>
        </w:rPr>
        <w:t xml:space="preserve"> </w:t>
      </w:r>
      <w:r w:rsidR="00C61FA4">
        <w:rPr>
          <w:lang w:eastAsia="es-ES"/>
        </w:rPr>
        <w:t xml:space="preserve">por </w:t>
      </w:r>
      <w:r w:rsidRPr="00314BD6">
        <w:rPr>
          <w:lang w:eastAsia="es-ES"/>
        </w:rPr>
        <w:t>conceptos</w:t>
      </w:r>
      <w:r w:rsidRPr="00F21F3E">
        <w:rPr>
          <w:lang w:eastAsia="es-ES"/>
        </w:rPr>
        <w:t xml:space="preserve">, generalmente </w:t>
      </w:r>
      <w:r w:rsidR="00C61FA4">
        <w:rPr>
          <w:lang w:eastAsia="es-ES"/>
        </w:rPr>
        <w:t>recuadrados</w:t>
      </w:r>
      <w:r w:rsidRPr="00F21F3E">
        <w:rPr>
          <w:lang w:eastAsia="es-ES"/>
        </w:rPr>
        <w:t xml:space="preserve">, </w:t>
      </w:r>
      <w:r w:rsidR="00C61FA4">
        <w:rPr>
          <w:lang w:eastAsia="es-ES"/>
        </w:rPr>
        <w:t>entre los cuales se establecen una serie de relaciones indicadas por u</w:t>
      </w:r>
      <w:r>
        <w:rPr>
          <w:lang w:eastAsia="es-ES"/>
        </w:rPr>
        <w:t xml:space="preserve">na línea conectiva que </w:t>
      </w:r>
      <w:r w:rsidR="00C61FA4">
        <w:rPr>
          <w:lang w:eastAsia="es-ES"/>
        </w:rPr>
        <w:t xml:space="preserve">los </w:t>
      </w:r>
      <w:r w:rsidRPr="00F21F3E">
        <w:rPr>
          <w:lang w:eastAsia="es-ES"/>
        </w:rPr>
        <w:t>enlaza</w:t>
      </w:r>
      <w:r w:rsidR="00C61FA4">
        <w:rPr>
          <w:lang w:eastAsia="es-ES"/>
        </w:rPr>
        <w:t xml:space="preserve">. </w:t>
      </w:r>
    </w:p>
    <w:p w:rsidR="00C61FA4" w:rsidRDefault="00C61FA4" w:rsidP="00C61FA4">
      <w:pPr>
        <w:pStyle w:val="Sinespaciado"/>
        <w:rPr>
          <w:lang w:eastAsia="es-ES"/>
        </w:rPr>
      </w:pPr>
      <w:r>
        <w:rPr>
          <w:lang w:eastAsia="es-ES"/>
        </w:rPr>
        <w:t xml:space="preserve">Las palabras que aparecen sobre la línea conectiva se denominan </w:t>
      </w:r>
      <w:r w:rsidR="00F21F3E">
        <w:rPr>
          <w:lang w:eastAsia="es-ES"/>
        </w:rPr>
        <w:t xml:space="preserve">palabras </w:t>
      </w:r>
      <w:r w:rsidR="00F21F3E" w:rsidRPr="00F21F3E">
        <w:rPr>
          <w:lang w:eastAsia="es-ES"/>
        </w:rPr>
        <w:t xml:space="preserve">de enlace </w:t>
      </w:r>
      <w:r>
        <w:rPr>
          <w:lang w:eastAsia="es-ES"/>
        </w:rPr>
        <w:t>y</w:t>
      </w:r>
      <w:r w:rsidR="00F21F3E" w:rsidRPr="00F21F3E">
        <w:rPr>
          <w:lang w:eastAsia="es-ES"/>
        </w:rPr>
        <w:t xml:space="preserve"> especifican la relación entre dos conceptos. </w:t>
      </w:r>
    </w:p>
    <w:p w:rsidR="00C61FA4" w:rsidRDefault="00C61FA4" w:rsidP="00C61FA4">
      <w:pPr>
        <w:pStyle w:val="Sinespaciado"/>
        <w:rPr>
          <w:lang w:eastAsia="es-ES"/>
        </w:rPr>
      </w:pPr>
    </w:p>
    <w:p w:rsidR="00C61FA4" w:rsidRDefault="00C61FA4" w:rsidP="00C61FA4">
      <w:pPr>
        <w:pStyle w:val="Sinespaciado"/>
        <w:rPr>
          <w:b/>
          <w:lang w:eastAsia="es-ES"/>
        </w:rPr>
      </w:pPr>
      <w:r w:rsidRPr="00C61FA4">
        <w:rPr>
          <w:b/>
          <w:lang w:eastAsia="es-ES"/>
        </w:rPr>
        <w:t>¿Qué es un concepto?</w:t>
      </w:r>
    </w:p>
    <w:p w:rsidR="00C61FA4" w:rsidRPr="00C61FA4" w:rsidRDefault="00C61FA4" w:rsidP="00C61FA4">
      <w:pPr>
        <w:pStyle w:val="Sinespaciado"/>
        <w:rPr>
          <w:b/>
          <w:sz w:val="10"/>
          <w:lang w:eastAsia="es-ES"/>
        </w:rPr>
      </w:pPr>
    </w:p>
    <w:p w:rsidR="00C61FA4" w:rsidRDefault="00C61FA4" w:rsidP="00C61FA4">
      <w:pPr>
        <w:pStyle w:val="Sinespaciado"/>
        <w:ind w:firstLine="708"/>
        <w:rPr>
          <w:lang w:eastAsia="es-ES"/>
        </w:rPr>
      </w:pPr>
      <w:r>
        <w:rPr>
          <w:lang w:eastAsia="es-ES"/>
        </w:rPr>
        <w:t xml:space="preserve">Un </w:t>
      </w:r>
      <w:r w:rsidR="00F21F3E" w:rsidRPr="00314BD6">
        <w:rPr>
          <w:i/>
          <w:lang w:eastAsia="es-ES"/>
        </w:rPr>
        <w:t>concepto</w:t>
      </w:r>
      <w:r>
        <w:rPr>
          <w:lang w:eastAsia="es-ES"/>
        </w:rPr>
        <w:t xml:space="preserve"> es</w:t>
      </w:r>
      <w:r w:rsidR="00F21F3E" w:rsidRPr="00F21F3E">
        <w:rPr>
          <w:lang w:eastAsia="es-ES"/>
        </w:rPr>
        <w:t xml:space="preserve"> </w:t>
      </w:r>
      <w:r w:rsidR="00F21F3E">
        <w:rPr>
          <w:lang w:eastAsia="es-ES"/>
        </w:rPr>
        <w:t xml:space="preserve"> </w:t>
      </w:r>
      <w:r w:rsidR="00F21F3E" w:rsidRPr="00F21F3E">
        <w:rPr>
          <w:lang w:eastAsia="es-ES"/>
        </w:rPr>
        <w:t>una regularidad percibida en eventos u objetos, o registros de eventos u objetos, designados por una etiqueta.</w:t>
      </w:r>
      <w:r w:rsidR="00F21F3E">
        <w:rPr>
          <w:lang w:eastAsia="es-ES"/>
        </w:rPr>
        <w:t xml:space="preserve"> </w:t>
      </w:r>
      <w:r>
        <w:rPr>
          <w:lang w:eastAsia="es-ES"/>
        </w:rPr>
        <w:t xml:space="preserve">Dicha etiqueta puede ser: una palabra, más de una o símbolos. </w:t>
      </w:r>
    </w:p>
    <w:p w:rsidR="00C61FA4" w:rsidRDefault="00C61FA4" w:rsidP="00C61FA4">
      <w:pPr>
        <w:pStyle w:val="Sinespaciado"/>
        <w:ind w:firstLine="708"/>
        <w:rPr>
          <w:lang w:eastAsia="es-ES"/>
        </w:rPr>
      </w:pPr>
    </w:p>
    <w:p w:rsidR="00C61FA4" w:rsidRPr="00C61FA4" w:rsidRDefault="00C61FA4" w:rsidP="00C61FA4">
      <w:pPr>
        <w:pStyle w:val="Sinespaciado"/>
        <w:rPr>
          <w:b/>
          <w:lang w:eastAsia="es-ES"/>
        </w:rPr>
      </w:pPr>
      <w:r w:rsidRPr="00C61FA4">
        <w:rPr>
          <w:b/>
          <w:lang w:eastAsia="es-ES"/>
        </w:rPr>
        <w:t>¿Qué es una proposición?</w:t>
      </w:r>
    </w:p>
    <w:p w:rsidR="00C61FA4" w:rsidRPr="00C61FA4" w:rsidRDefault="00C61FA4" w:rsidP="00C61FA4">
      <w:pPr>
        <w:pStyle w:val="Sinespaciado"/>
        <w:ind w:firstLine="708"/>
        <w:rPr>
          <w:sz w:val="10"/>
          <w:lang w:eastAsia="es-ES"/>
        </w:rPr>
      </w:pPr>
    </w:p>
    <w:p w:rsidR="00F21F3E" w:rsidRDefault="00F21F3E" w:rsidP="00C61FA4">
      <w:pPr>
        <w:pStyle w:val="Sinespaciado"/>
        <w:ind w:firstLine="708"/>
        <w:rPr>
          <w:lang w:eastAsia="es-ES"/>
        </w:rPr>
      </w:pPr>
      <w:r w:rsidRPr="00F21F3E">
        <w:rPr>
          <w:lang w:eastAsia="es-ES"/>
        </w:rPr>
        <w:t>Las</w:t>
      </w:r>
      <w:r>
        <w:rPr>
          <w:lang w:eastAsia="es-ES"/>
        </w:rPr>
        <w:t xml:space="preserve"> </w:t>
      </w:r>
      <w:r w:rsidRPr="00314BD6">
        <w:rPr>
          <w:i/>
          <w:lang w:eastAsia="es-ES"/>
        </w:rPr>
        <w:t>proposiciones</w:t>
      </w:r>
      <w:r w:rsidRPr="00F21F3E">
        <w:rPr>
          <w:lang w:eastAsia="es-ES"/>
        </w:rPr>
        <w:t xml:space="preserve"> son afirmaciones sobre un objeto o evento en el universo</w:t>
      </w:r>
      <w:r w:rsidR="00C61FA4">
        <w:rPr>
          <w:lang w:eastAsia="es-ES"/>
        </w:rPr>
        <w:t>, y</w:t>
      </w:r>
      <w:r w:rsidRPr="00F21F3E">
        <w:rPr>
          <w:lang w:eastAsia="es-ES"/>
        </w:rPr>
        <w:t xml:space="preserve"> contienen dos o más conceptos conectados mediante p</w:t>
      </w:r>
      <w:r>
        <w:rPr>
          <w:lang w:eastAsia="es-ES"/>
        </w:rPr>
        <w:t xml:space="preserve">alabras o frases de enlace para </w:t>
      </w:r>
      <w:r w:rsidRPr="00F21F3E">
        <w:rPr>
          <w:lang w:eastAsia="es-ES"/>
        </w:rPr>
        <w:t>formar una afirmación con significado.</w:t>
      </w:r>
      <w:r w:rsidR="00601435">
        <w:rPr>
          <w:lang w:eastAsia="es-ES"/>
        </w:rPr>
        <w:t xml:space="preserve"> Esto constituye el mayor reto a la hora de realizar un mapa conceptual.</w:t>
      </w:r>
    </w:p>
    <w:p w:rsidR="00C61FA4" w:rsidRDefault="00C61FA4" w:rsidP="00314BD6">
      <w:pPr>
        <w:pStyle w:val="Sinespaciado"/>
        <w:rPr>
          <w:lang w:eastAsia="es-ES"/>
        </w:rPr>
      </w:pPr>
    </w:p>
    <w:p w:rsidR="00314BD6" w:rsidRPr="00314BD6" w:rsidRDefault="00314BD6" w:rsidP="00314BD6">
      <w:pPr>
        <w:pStyle w:val="Sinespaciado"/>
        <w:rPr>
          <w:b/>
          <w:lang w:eastAsia="es-ES"/>
        </w:rPr>
      </w:pPr>
      <w:r w:rsidRPr="00314BD6">
        <w:rPr>
          <w:b/>
          <w:lang w:eastAsia="es-ES"/>
        </w:rPr>
        <w:t>Características de los mapas conceptuales:</w:t>
      </w:r>
    </w:p>
    <w:p w:rsidR="00314BD6" w:rsidRPr="00314BD6" w:rsidRDefault="00314BD6" w:rsidP="00C61FA4">
      <w:pPr>
        <w:pStyle w:val="Sinespaciado"/>
        <w:ind w:firstLine="708"/>
        <w:rPr>
          <w:sz w:val="10"/>
          <w:lang w:eastAsia="es-ES"/>
        </w:rPr>
      </w:pPr>
    </w:p>
    <w:p w:rsidR="00314BD6" w:rsidRDefault="00314BD6" w:rsidP="00314BD6">
      <w:pPr>
        <w:pStyle w:val="Sinespaciado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>L</w:t>
      </w:r>
      <w:r w:rsidR="00C61FA4">
        <w:rPr>
          <w:lang w:eastAsia="es-ES"/>
        </w:rPr>
        <w:t xml:space="preserve">os conceptos se encuentran representados siguiendo una </w:t>
      </w:r>
      <w:r w:rsidR="00C61FA4" w:rsidRPr="00314BD6">
        <w:rPr>
          <w:i/>
          <w:lang w:eastAsia="es-ES"/>
        </w:rPr>
        <w:t>estructura jerárquica</w:t>
      </w:r>
      <w:r>
        <w:rPr>
          <w:lang w:eastAsia="es-ES"/>
        </w:rPr>
        <w:t xml:space="preserve">, con los conceptos más inclusivos en la parte superior, y los menos inclusivos en la inferior. </w:t>
      </w:r>
    </w:p>
    <w:p w:rsidR="00314BD6" w:rsidRDefault="00314BD6" w:rsidP="00314BD6">
      <w:pPr>
        <w:pStyle w:val="Sinespaciado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El mapa debe construirse de forma que respondamos a la llamada </w:t>
      </w:r>
      <w:r w:rsidRPr="00314BD6">
        <w:rPr>
          <w:i/>
          <w:lang w:eastAsia="es-ES"/>
        </w:rPr>
        <w:t>pregunta de enfoque</w:t>
      </w:r>
      <w:r>
        <w:rPr>
          <w:lang w:eastAsia="es-ES"/>
        </w:rPr>
        <w:t xml:space="preserve">, que es una situación o evento que estemos tratando de entender. </w:t>
      </w:r>
      <w:r w:rsidR="006155C8">
        <w:rPr>
          <w:lang w:eastAsia="es-ES"/>
        </w:rPr>
        <w:t>Esta pregunta ayuda a delimitar el contexto</w:t>
      </w:r>
      <w:r w:rsidR="00601435">
        <w:rPr>
          <w:lang w:eastAsia="es-ES"/>
        </w:rPr>
        <w:t xml:space="preserve"> y tiene una fuerte influencia en la calidad del mapa</w:t>
      </w:r>
      <w:r w:rsidR="006155C8">
        <w:rPr>
          <w:lang w:eastAsia="es-ES"/>
        </w:rPr>
        <w:t>.</w:t>
      </w:r>
    </w:p>
    <w:p w:rsidR="00314BD6" w:rsidRDefault="00314BD6" w:rsidP="00314BD6">
      <w:pPr>
        <w:pStyle w:val="Sinespaciado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 xml:space="preserve">Relación entre conceptos de diferentes segmentos del mapa mediante </w:t>
      </w:r>
      <w:r w:rsidRPr="00314BD6">
        <w:rPr>
          <w:i/>
          <w:lang w:eastAsia="es-ES"/>
        </w:rPr>
        <w:t>enlaces cruzados</w:t>
      </w:r>
      <w:r>
        <w:rPr>
          <w:lang w:eastAsia="es-ES"/>
        </w:rPr>
        <w:t>.</w:t>
      </w:r>
    </w:p>
    <w:p w:rsidR="00314BD6" w:rsidRDefault="00314BD6" w:rsidP="00314BD6">
      <w:pPr>
        <w:pStyle w:val="Sinespaciado"/>
        <w:numPr>
          <w:ilvl w:val="0"/>
          <w:numId w:val="2"/>
        </w:numPr>
        <w:rPr>
          <w:lang w:eastAsia="es-ES"/>
        </w:rPr>
      </w:pPr>
      <w:r>
        <w:rPr>
          <w:lang w:eastAsia="es-ES"/>
        </w:rPr>
        <w:t>Un elemento final, puede ser la inclusión de ejemplos con el objetivo de aclarar algún concepto.</w:t>
      </w:r>
    </w:p>
    <w:p w:rsidR="00601435" w:rsidRDefault="00601435" w:rsidP="00601435">
      <w:pPr>
        <w:pStyle w:val="Sinespaciado"/>
        <w:rPr>
          <w:lang w:eastAsia="es-ES"/>
        </w:rPr>
      </w:pPr>
    </w:p>
    <w:p w:rsidR="00601435" w:rsidRPr="00601435" w:rsidRDefault="00601435" w:rsidP="00601435">
      <w:pPr>
        <w:pStyle w:val="Sinespaciado"/>
        <w:rPr>
          <w:b/>
          <w:lang w:eastAsia="es-ES"/>
        </w:rPr>
      </w:pPr>
      <w:r w:rsidRPr="00601435">
        <w:rPr>
          <w:b/>
          <w:lang w:eastAsia="es-ES"/>
        </w:rPr>
        <w:t>El aprendizaje:</w:t>
      </w:r>
    </w:p>
    <w:p w:rsidR="00314BD6" w:rsidRPr="00601435" w:rsidRDefault="00314BD6" w:rsidP="0005115E">
      <w:pPr>
        <w:pStyle w:val="Sinespaciado"/>
        <w:rPr>
          <w:sz w:val="10"/>
          <w:lang w:eastAsia="es-ES"/>
        </w:rPr>
      </w:pPr>
    </w:p>
    <w:p w:rsidR="0005115E" w:rsidRDefault="0005115E" w:rsidP="00F962FA">
      <w:pPr>
        <w:pStyle w:val="Normal1"/>
        <w:ind w:firstLine="360"/>
      </w:pPr>
      <w:r>
        <w:t>El aprendizaje ocurre por asimilación de nuevos conceptos en la estructura cognitiva del individuo, formada por conceptos previos. Esta adquisición de conceptos se inicia al nacer y continúa durante toda la vida, encontrando un punto de inflexión en el desarrollo del lenguaje. El aprendizaje puede ser de dos tipos: memorístico o significativo.</w:t>
      </w:r>
    </w:p>
    <w:p w:rsidR="0005115E" w:rsidRDefault="0005115E" w:rsidP="0005115E">
      <w:pPr>
        <w:pStyle w:val="Normal1"/>
        <w:numPr>
          <w:ilvl w:val="0"/>
          <w:numId w:val="2"/>
        </w:numPr>
      </w:pPr>
      <w:r w:rsidRPr="007D48BE">
        <w:rPr>
          <w:b/>
        </w:rPr>
        <w:t>Memorístico</w:t>
      </w:r>
      <w:r>
        <w:t>:</w:t>
      </w:r>
      <w:r w:rsidR="007D48BE">
        <w:t xml:space="preserve"> existe poca o ninguna integración de nuevo conocimiento con el ya existente y como consecuencia, se olvida rápido y no permite aclarar ideas erróneas. No puede ser la base del pensamiento creativo o de soluciones originales para problemas.</w:t>
      </w:r>
    </w:p>
    <w:p w:rsidR="0005115E" w:rsidRDefault="0005115E" w:rsidP="0005115E">
      <w:pPr>
        <w:pStyle w:val="Normal1"/>
        <w:numPr>
          <w:ilvl w:val="0"/>
          <w:numId w:val="2"/>
        </w:numPr>
      </w:pPr>
      <w:r w:rsidRPr="007D48BE">
        <w:rPr>
          <w:b/>
        </w:rPr>
        <w:t>Significativo</w:t>
      </w:r>
      <w:r>
        <w:t xml:space="preserve">: </w:t>
      </w:r>
      <w:r w:rsidR="007D48BE">
        <w:t>permiten la integración</w:t>
      </w:r>
      <w:r w:rsidR="006155C8">
        <w:t xml:space="preserve"> y creación de nuevo conocimiento</w:t>
      </w:r>
      <w:r w:rsidR="007D48BE">
        <w:t xml:space="preserve">. </w:t>
      </w:r>
      <w:r>
        <w:t>Debe cumplir tres condiciones:</w:t>
      </w:r>
    </w:p>
    <w:p w:rsidR="00031F69" w:rsidRPr="00031F69" w:rsidRDefault="00031F69" w:rsidP="00031F69">
      <w:pPr>
        <w:pStyle w:val="Sinespaciado"/>
      </w:pPr>
    </w:p>
    <w:p w:rsidR="0005115E" w:rsidRDefault="0005115E" w:rsidP="0005115E">
      <w:pPr>
        <w:pStyle w:val="Normal1"/>
        <w:numPr>
          <w:ilvl w:val="1"/>
          <w:numId w:val="2"/>
        </w:numPr>
      </w:pPr>
      <w:r>
        <w:lastRenderedPageBreak/>
        <w:t>El material a aprender debe ser conceptualmente claro</w:t>
      </w:r>
    </w:p>
    <w:p w:rsidR="0005115E" w:rsidRDefault="0005115E" w:rsidP="0005115E">
      <w:pPr>
        <w:pStyle w:val="Normal1"/>
        <w:numPr>
          <w:ilvl w:val="1"/>
          <w:numId w:val="2"/>
        </w:numPr>
      </w:pPr>
      <w:r>
        <w:t>El aprendiz debe poseer conocimiento previo relevante</w:t>
      </w:r>
    </w:p>
    <w:p w:rsidR="007D48BE" w:rsidRDefault="0005115E" w:rsidP="0005115E">
      <w:pPr>
        <w:pStyle w:val="Normal1"/>
        <w:numPr>
          <w:ilvl w:val="1"/>
          <w:numId w:val="2"/>
        </w:numPr>
      </w:pPr>
      <w:r>
        <w:t>El aprendiz escoge aprender significativamente</w:t>
      </w:r>
    </w:p>
    <w:p w:rsidR="00601435" w:rsidRPr="00601435" w:rsidRDefault="00601435" w:rsidP="00601435">
      <w:pPr>
        <w:pStyle w:val="Sinespaciado"/>
      </w:pPr>
    </w:p>
    <w:p w:rsidR="006155C8" w:rsidRPr="006155C8" w:rsidRDefault="006155C8" w:rsidP="006155C8">
      <w:pPr>
        <w:pStyle w:val="Normal1"/>
        <w:rPr>
          <w:b/>
        </w:rPr>
      </w:pPr>
      <w:r w:rsidRPr="006155C8">
        <w:rPr>
          <w:b/>
        </w:rPr>
        <w:t>Cómo construir un Mapa Conceptual:</w:t>
      </w:r>
    </w:p>
    <w:p w:rsidR="006155C8" w:rsidRPr="006155C8" w:rsidRDefault="006155C8" w:rsidP="006155C8">
      <w:pPr>
        <w:pStyle w:val="Normal1"/>
        <w:rPr>
          <w:sz w:val="10"/>
        </w:rPr>
      </w:pPr>
    </w:p>
    <w:p w:rsidR="006155C8" w:rsidRPr="007D48BE" w:rsidRDefault="006155C8" w:rsidP="006155C8">
      <w:pPr>
        <w:pStyle w:val="Normal1"/>
        <w:numPr>
          <w:ilvl w:val="0"/>
          <w:numId w:val="4"/>
        </w:numPr>
      </w:pPr>
      <w:r w:rsidRPr="007D48BE">
        <w:t>Seleccionar un dominio</w:t>
      </w:r>
      <w:r>
        <w:t xml:space="preserve"> o área del conocimiento</w:t>
      </w:r>
      <w:r w:rsidRPr="007D48BE">
        <w:t>.</w:t>
      </w:r>
    </w:p>
    <w:p w:rsidR="006155C8" w:rsidRPr="007D48BE" w:rsidRDefault="006155C8" w:rsidP="006155C8">
      <w:pPr>
        <w:pStyle w:val="Normal1"/>
        <w:numPr>
          <w:ilvl w:val="0"/>
          <w:numId w:val="4"/>
        </w:numPr>
      </w:pPr>
      <w:r w:rsidRPr="007D48BE">
        <w:t>Formular una pregunta de enfoque.</w:t>
      </w:r>
    </w:p>
    <w:p w:rsidR="006155C8" w:rsidRPr="007D48BE" w:rsidRDefault="006155C8" w:rsidP="006155C8">
      <w:pPr>
        <w:pStyle w:val="Normal1"/>
        <w:numPr>
          <w:ilvl w:val="0"/>
          <w:numId w:val="4"/>
        </w:numPr>
      </w:pPr>
      <w:r>
        <w:t>Realizar una lista de</w:t>
      </w:r>
      <w:r w:rsidRPr="007D48BE">
        <w:t xml:space="preserve"> </w:t>
      </w:r>
      <w:r>
        <w:t xml:space="preserve">entre 15-25 </w:t>
      </w:r>
      <w:r w:rsidRPr="007D48BE">
        <w:t xml:space="preserve">conceptos claves relacionados con </w:t>
      </w:r>
      <w:r>
        <w:t xml:space="preserve">el campo escogido. Dicha lista recibe el nombre de </w:t>
      </w:r>
      <w:r w:rsidRPr="006155C8">
        <w:rPr>
          <w:i/>
        </w:rPr>
        <w:t>estacionamiento</w:t>
      </w:r>
      <w:r w:rsidRPr="007D48BE">
        <w:t>,</w:t>
      </w:r>
      <w:r>
        <w:t xml:space="preserve"> y debe estar </w:t>
      </w:r>
      <w:r w:rsidRPr="007D48BE">
        <w:t>ordenada desde el concepto más general ha</w:t>
      </w:r>
      <w:r>
        <w:t>sta</w:t>
      </w:r>
      <w:r w:rsidRPr="007D48BE">
        <w:t xml:space="preserve"> el más específi</w:t>
      </w:r>
      <w:r>
        <w:t>co</w:t>
      </w:r>
      <w:r w:rsidRPr="007D48BE">
        <w:t>.</w:t>
      </w:r>
    </w:p>
    <w:p w:rsidR="006155C8" w:rsidRDefault="006155C8" w:rsidP="006155C8">
      <w:pPr>
        <w:pStyle w:val="Normal1"/>
        <w:numPr>
          <w:ilvl w:val="0"/>
          <w:numId w:val="4"/>
        </w:numPr>
      </w:pPr>
      <w:r w:rsidRPr="007D48BE">
        <w:t>Construir un mapa conceptua</w:t>
      </w:r>
      <w:r>
        <w:t>l preliminar.</w:t>
      </w:r>
    </w:p>
    <w:p w:rsidR="006155C8" w:rsidRPr="007D48BE" w:rsidRDefault="006155C8" w:rsidP="006155C8">
      <w:pPr>
        <w:pStyle w:val="Normal1"/>
        <w:numPr>
          <w:ilvl w:val="0"/>
          <w:numId w:val="4"/>
        </w:numPr>
      </w:pPr>
      <w:r w:rsidRPr="007D48BE">
        <w:t>Búsqueda de enlaces cruzados</w:t>
      </w:r>
      <w:r>
        <w:t xml:space="preserve"> y selección de aquellos más útiles</w:t>
      </w:r>
      <w:r w:rsidRPr="007D48BE">
        <w:t>.</w:t>
      </w:r>
    </w:p>
    <w:p w:rsidR="006155C8" w:rsidRDefault="006155C8" w:rsidP="006155C8">
      <w:pPr>
        <w:pStyle w:val="Normal1"/>
        <w:numPr>
          <w:ilvl w:val="0"/>
          <w:numId w:val="4"/>
        </w:numPr>
      </w:pPr>
      <w:r w:rsidRPr="007D48BE">
        <w:t>Re</w:t>
      </w:r>
      <w:r>
        <w:t>-trabajar en</w:t>
      </w:r>
      <w:r w:rsidRPr="007D48BE">
        <w:t xml:space="preserve"> el mapa </w:t>
      </w:r>
      <w:r>
        <w:t>para mejorarlo (generalmente 3 o más revisiones)</w:t>
      </w:r>
      <w:r w:rsidRPr="007D48BE">
        <w:t>.</w:t>
      </w:r>
    </w:p>
    <w:p w:rsidR="006155C8" w:rsidRPr="006155C8" w:rsidRDefault="006155C8" w:rsidP="006155C8">
      <w:pPr>
        <w:pStyle w:val="Sinespaciado"/>
        <w:numPr>
          <w:ilvl w:val="0"/>
          <w:numId w:val="4"/>
        </w:numPr>
      </w:pPr>
      <w:r>
        <w:t>Preparar el mapa “final”.</w:t>
      </w:r>
    </w:p>
    <w:p w:rsidR="006155C8" w:rsidRDefault="006155C8" w:rsidP="006155C8">
      <w:pPr>
        <w:pStyle w:val="Normal1"/>
        <w:ind w:left="360" w:firstLine="60"/>
      </w:pPr>
    </w:p>
    <w:p w:rsidR="007D48BE" w:rsidRPr="002B1232" w:rsidRDefault="002B1232" w:rsidP="007D48BE">
      <w:pPr>
        <w:pStyle w:val="Normal1"/>
        <w:rPr>
          <w:b/>
        </w:rPr>
      </w:pPr>
      <w:r w:rsidRPr="002B1232">
        <w:rPr>
          <w:b/>
        </w:rPr>
        <w:t xml:space="preserve">¿Qué permite hacer el programa </w:t>
      </w:r>
      <w:proofErr w:type="spellStart"/>
      <w:r w:rsidRPr="002B1232">
        <w:rPr>
          <w:b/>
        </w:rPr>
        <w:t>CmapTools</w:t>
      </w:r>
      <w:proofErr w:type="spellEnd"/>
      <w:r w:rsidRPr="002B1232">
        <w:rPr>
          <w:b/>
        </w:rPr>
        <w:t>?</w:t>
      </w:r>
    </w:p>
    <w:p w:rsidR="007D48BE" w:rsidRPr="002B1232" w:rsidRDefault="007D48BE" w:rsidP="002B1232">
      <w:pPr>
        <w:pStyle w:val="Normal1"/>
        <w:rPr>
          <w:sz w:val="10"/>
        </w:rPr>
      </w:pPr>
    </w:p>
    <w:p w:rsidR="002B1232" w:rsidRDefault="002B1232" w:rsidP="00F962FA">
      <w:pPr>
        <w:pStyle w:val="Sinespaciado"/>
        <w:ind w:firstLine="360"/>
      </w:pPr>
      <w:r>
        <w:t>Este programa combina las fortalezas de hacer mapas conceptuales con la tecnología (internet y web). Permite a los usuarios:</w:t>
      </w:r>
    </w:p>
    <w:p w:rsidR="002B1232" w:rsidRDefault="002B1232" w:rsidP="002B1232">
      <w:pPr>
        <w:pStyle w:val="Sinespaciado"/>
        <w:numPr>
          <w:ilvl w:val="0"/>
          <w:numId w:val="2"/>
        </w:numPr>
      </w:pPr>
      <w:r>
        <w:t>Construir y modificar mapas conceptuales</w:t>
      </w:r>
    </w:p>
    <w:p w:rsidR="002B1232" w:rsidRDefault="002B1232" w:rsidP="002B1232">
      <w:pPr>
        <w:pStyle w:val="Sinespaciado"/>
        <w:numPr>
          <w:ilvl w:val="0"/>
          <w:numId w:val="2"/>
        </w:numPr>
      </w:pPr>
      <w:r>
        <w:t xml:space="preserve">Colaborar a distancia. El diálogo social apoya el aprendizaje, sobre todo cuando los miembros del grupo está en aproximadamente en la misma </w:t>
      </w:r>
      <w:r w:rsidRPr="002B1232">
        <w:rPr>
          <w:i/>
        </w:rPr>
        <w:t>Zona de desarrollo Proximal</w:t>
      </w:r>
      <w:r>
        <w:t>, que es el nivel de comprensión acerca de un tema donde el aprendiz puede progresar por su cuenta</w:t>
      </w:r>
    </w:p>
    <w:p w:rsidR="002B1232" w:rsidRDefault="002B1232" w:rsidP="002B1232">
      <w:pPr>
        <w:pStyle w:val="Sinespaciado"/>
        <w:numPr>
          <w:ilvl w:val="1"/>
          <w:numId w:val="2"/>
        </w:numPr>
      </w:pPr>
      <w:r>
        <w:t xml:space="preserve">Los </w:t>
      </w:r>
      <w:proofErr w:type="spellStart"/>
      <w:r>
        <w:t>Cmap</w:t>
      </w:r>
      <w:proofErr w:type="spellEnd"/>
      <w:r>
        <w:t xml:space="preserve"> pueden guardarse en servidores “públicos”</w:t>
      </w:r>
    </w:p>
    <w:p w:rsidR="002B1232" w:rsidRDefault="002B1232" w:rsidP="002B1232">
      <w:pPr>
        <w:pStyle w:val="Sinespaciado"/>
        <w:numPr>
          <w:ilvl w:val="1"/>
          <w:numId w:val="2"/>
        </w:numPr>
      </w:pPr>
      <w:r>
        <w:t>Los usuarios puede editar y compartir mapas</w:t>
      </w:r>
    </w:p>
    <w:p w:rsidR="00601435" w:rsidRDefault="00601435" w:rsidP="002B1232">
      <w:pPr>
        <w:pStyle w:val="Sinespaciado"/>
        <w:numPr>
          <w:ilvl w:val="1"/>
          <w:numId w:val="2"/>
        </w:numPr>
      </w:pPr>
      <w:r>
        <w:t>Colaboración a través de una “Sopa de conocimientos”</w:t>
      </w:r>
    </w:p>
    <w:p w:rsidR="002B1232" w:rsidRDefault="002B1232" w:rsidP="002B1232">
      <w:pPr>
        <w:pStyle w:val="Sinespaciado"/>
        <w:numPr>
          <w:ilvl w:val="0"/>
          <w:numId w:val="2"/>
        </w:numPr>
      </w:pPr>
      <w:r>
        <w:t>Agrupar recursos al mapa (fotos, videos, gráficos, esquemas…) ubicados en internet.</w:t>
      </w:r>
    </w:p>
    <w:p w:rsidR="002B1232" w:rsidRDefault="002B1232" w:rsidP="002B1232">
      <w:pPr>
        <w:pStyle w:val="Sinespaciado"/>
        <w:numPr>
          <w:ilvl w:val="0"/>
          <w:numId w:val="2"/>
        </w:numPr>
      </w:pPr>
      <w:r>
        <w:t>Realizarse comentarios a través de los “Hilos de discusión” y las “Anotaciones”</w:t>
      </w:r>
    </w:p>
    <w:p w:rsidR="002B1232" w:rsidRDefault="002B1232" w:rsidP="002B1232">
      <w:pPr>
        <w:pStyle w:val="Sinespaciado"/>
        <w:numPr>
          <w:ilvl w:val="0"/>
          <w:numId w:val="2"/>
        </w:numPr>
      </w:pPr>
      <w:r>
        <w:t>Buscar información basada en un mapa conceptual</w:t>
      </w:r>
      <w:r w:rsidR="00601435">
        <w:t>, lo que permite acceso a recursos de la Web que han sido filtrados para ajustarse al contexto de significados definidos por el mapa</w:t>
      </w:r>
    </w:p>
    <w:p w:rsidR="002B1232" w:rsidRDefault="002B1232" w:rsidP="002B1232">
      <w:pPr>
        <w:pStyle w:val="Sinespaciado"/>
        <w:numPr>
          <w:ilvl w:val="0"/>
          <w:numId w:val="2"/>
        </w:numPr>
      </w:pPr>
      <w:r>
        <w:t>Grabar el proceso de construcción del mapa</w:t>
      </w:r>
    </w:p>
    <w:p w:rsidR="002B1232" w:rsidRDefault="002B1232" w:rsidP="002B1232">
      <w:pPr>
        <w:pStyle w:val="Sinespaciado"/>
        <w:numPr>
          <w:ilvl w:val="0"/>
          <w:numId w:val="2"/>
        </w:numPr>
      </w:pPr>
      <w:r>
        <w:t>Desplegar por partes un mapa conceptual y los recursos asociados</w:t>
      </w:r>
    </w:p>
    <w:p w:rsidR="002B1232" w:rsidRDefault="002B1232" w:rsidP="002B1232">
      <w:pPr>
        <w:pStyle w:val="Sinespaciado"/>
        <w:numPr>
          <w:ilvl w:val="0"/>
          <w:numId w:val="2"/>
        </w:numPr>
      </w:pPr>
      <w:r>
        <w:t>Comparar gráficamente dos mapas conceptuales</w:t>
      </w:r>
    </w:p>
    <w:p w:rsidR="00601435" w:rsidRPr="002B1232" w:rsidRDefault="00601435" w:rsidP="002B1232">
      <w:pPr>
        <w:pStyle w:val="Sinespaciado"/>
        <w:numPr>
          <w:ilvl w:val="0"/>
          <w:numId w:val="2"/>
        </w:numPr>
      </w:pPr>
      <w:r>
        <w:t xml:space="preserve">Realización de presentaciones </w:t>
      </w:r>
    </w:p>
    <w:p w:rsidR="002B1232" w:rsidRDefault="002B1232" w:rsidP="002B1232">
      <w:pPr>
        <w:pStyle w:val="Sinespaciado"/>
      </w:pPr>
    </w:p>
    <w:p w:rsidR="00601435" w:rsidRDefault="00601435" w:rsidP="00F962FA">
      <w:pPr>
        <w:pStyle w:val="Sinespaciado"/>
        <w:ind w:firstLine="360"/>
      </w:pPr>
      <w:r>
        <w:t xml:space="preserve">Una opción para temas difíciles es usar un </w:t>
      </w:r>
      <w:r w:rsidRPr="00601435">
        <w:rPr>
          <w:i/>
        </w:rPr>
        <w:t xml:space="preserve">mapa conceptual </w:t>
      </w:r>
      <w:r>
        <w:rPr>
          <w:i/>
        </w:rPr>
        <w:t xml:space="preserve">esqueleto </w:t>
      </w:r>
      <w:r w:rsidRPr="00601435">
        <w:rPr>
          <w:i/>
        </w:rPr>
        <w:t>construido por un experto</w:t>
      </w:r>
      <w:r>
        <w:rPr>
          <w:i/>
        </w:rPr>
        <w:t xml:space="preserve"> o mapa</w:t>
      </w:r>
      <w:r>
        <w:t>, lo que permite, tanto a alumnos como a docente, construir su conocimiento sobre una base sólida. Por tanto, reduce la posibilidad de</w:t>
      </w:r>
      <w:r w:rsidR="00F97A51">
        <w:t xml:space="preserve"> que los errores de concepto se vean reforzados. </w:t>
      </w:r>
      <w:r>
        <w:t xml:space="preserve">No tiene un tamaño predeterminado, pero por ejemplo, si el mapa conceptual esqueleto consta de 5 conceptos, se espera el alumno lo amplíe a 15-20. </w:t>
      </w:r>
    </w:p>
    <w:p w:rsidR="002B1232" w:rsidRDefault="002B1232" w:rsidP="002B1232">
      <w:pPr>
        <w:pStyle w:val="Sinespaciado"/>
      </w:pPr>
    </w:p>
    <w:p w:rsidR="00F97A51" w:rsidRDefault="00F97A51" w:rsidP="00F962FA">
      <w:pPr>
        <w:pStyle w:val="Sinespaciado"/>
      </w:pPr>
      <w:r>
        <w:t>Los mapas conceptuales, pueden servir por tanto como:</w:t>
      </w:r>
    </w:p>
    <w:p w:rsidR="00F97A51" w:rsidRDefault="00F97A51" w:rsidP="00F97A51">
      <w:pPr>
        <w:pStyle w:val="Sinespaciado"/>
        <w:numPr>
          <w:ilvl w:val="0"/>
          <w:numId w:val="2"/>
        </w:numPr>
      </w:pPr>
      <w:r>
        <w:t>P</w:t>
      </w:r>
      <w:r w:rsidR="00601435">
        <w:t xml:space="preserve">rueba diagnóstica </w:t>
      </w:r>
    </w:p>
    <w:p w:rsidR="00F97A51" w:rsidRDefault="00F97A51" w:rsidP="00F97A51">
      <w:pPr>
        <w:pStyle w:val="Sinespaciado"/>
        <w:numPr>
          <w:ilvl w:val="0"/>
          <w:numId w:val="2"/>
        </w:numPr>
      </w:pPr>
      <w:r>
        <w:t>B</w:t>
      </w:r>
      <w:r w:rsidR="00601435">
        <w:t>ase para realizar una investigación</w:t>
      </w:r>
    </w:p>
    <w:p w:rsidR="00F97A51" w:rsidRDefault="00F97A51" w:rsidP="00F97A51">
      <w:pPr>
        <w:pStyle w:val="Sinespaciado"/>
        <w:numPr>
          <w:ilvl w:val="0"/>
          <w:numId w:val="2"/>
        </w:numPr>
      </w:pPr>
      <w:r>
        <w:t>Forma de organizar fuentes</w:t>
      </w:r>
    </w:p>
    <w:p w:rsidR="00F97A51" w:rsidRDefault="00F97A51" w:rsidP="00F97A51">
      <w:pPr>
        <w:pStyle w:val="Sinespaciado"/>
        <w:numPr>
          <w:ilvl w:val="0"/>
          <w:numId w:val="2"/>
        </w:numPr>
      </w:pPr>
      <w:r>
        <w:t>A</w:t>
      </w:r>
      <w:r w:rsidR="00601435">
        <w:t xml:space="preserve">rtefacto </w:t>
      </w:r>
      <w:r>
        <w:t>de colaboración</w:t>
      </w:r>
      <w:r w:rsidR="00601435">
        <w:t xml:space="preserve"> </w:t>
      </w:r>
    </w:p>
    <w:p w:rsidR="00F97A51" w:rsidRDefault="00F97A51" w:rsidP="002B1232">
      <w:pPr>
        <w:pStyle w:val="Sinespaciado"/>
        <w:numPr>
          <w:ilvl w:val="0"/>
          <w:numId w:val="2"/>
        </w:numPr>
      </w:pPr>
      <w:r>
        <w:t>M</w:t>
      </w:r>
      <w:r w:rsidR="00601435">
        <w:t xml:space="preserve">edio para presentar </w:t>
      </w:r>
      <w:r>
        <w:t>hallazgos</w:t>
      </w:r>
    </w:p>
    <w:p w:rsidR="002B1232" w:rsidRPr="002B1232" w:rsidRDefault="00F97A51" w:rsidP="002B1232">
      <w:pPr>
        <w:pStyle w:val="Sinespaciado"/>
        <w:numPr>
          <w:ilvl w:val="0"/>
          <w:numId w:val="2"/>
        </w:numPr>
      </w:pPr>
      <w:r>
        <w:t>H</w:t>
      </w:r>
      <w:r w:rsidR="002B1232">
        <w:t>erramientas de indexación y navegación en dominios complejos del conoci</w:t>
      </w:r>
      <w:r>
        <w:t>miento</w:t>
      </w:r>
      <w:r w:rsidR="002B1232">
        <w:t xml:space="preserve"> </w:t>
      </w:r>
    </w:p>
    <w:p w:rsidR="00F97A51" w:rsidRDefault="00F97A51" w:rsidP="007D48BE">
      <w:pPr>
        <w:pStyle w:val="Normal1"/>
      </w:pPr>
    </w:p>
    <w:p w:rsidR="00F97A51" w:rsidRDefault="00F97A51" w:rsidP="00F962FA">
      <w:pPr>
        <w:pStyle w:val="Normal1"/>
        <w:ind w:firstLine="360"/>
      </w:pPr>
      <w:r>
        <w:t xml:space="preserve">Existen numerosos proyectos de innovación educativa para introducir los mapas conceptuales, ya que pueden ser utilizados como herramienta de aprendizaje y como herramienta de evaluación. </w:t>
      </w:r>
      <w:proofErr w:type="spellStart"/>
      <w:r>
        <w:t>Bobbs</w:t>
      </w:r>
      <w:proofErr w:type="spellEnd"/>
      <w:r>
        <w:t xml:space="preserve">-Merrill publicó una serie de libros para primaria llamados “El Mundo de la Ciencia”, para introducir conceptos básicos de ciencias a maestros y estudiantes y </w:t>
      </w:r>
      <w:r>
        <w:lastRenderedPageBreak/>
        <w:t>que se pretenden usar como punto de partida para un proyecto, “Un Nuevo Modelo para la Educación”. El mayor reto será el tránsito del modelo de profesor diseminador de informaci</w:t>
      </w:r>
      <w:r w:rsidR="00F962FA">
        <w:t xml:space="preserve">ón al profesor guía y aprendiz, además de cambiar las practicas de evaluación de pruebas de selección múltiple a pruebas que reflejen que los alumnos entienden los conceptos y puedan aplicarlos a la resolución de problemas. Esto podría reflejarse a través de pruebas en las que se incorporen la realización de mapas conceptuales. Para todo ello se necesita un trabajo enorme de educación docente. </w:t>
      </w:r>
    </w:p>
    <w:p w:rsidR="00F962FA" w:rsidRPr="00F962FA" w:rsidRDefault="00F962FA" w:rsidP="00F962FA">
      <w:pPr>
        <w:pStyle w:val="Sinespaciado"/>
      </w:pPr>
    </w:p>
    <w:p w:rsidR="007D48BE" w:rsidRDefault="00F962FA" w:rsidP="00F962FA">
      <w:pPr>
        <w:pStyle w:val="Normal1"/>
        <w:ind w:firstLine="360"/>
      </w:pPr>
      <w:r>
        <w:t>Los mapas conceptuales también pueden ser muy útiles en el planteamiento curricular, ya que la organización jerárquica ayuda a una mejor secuenciación de los contenidos. Se necesitaría construir un “macro-mapa” con las ideas principales que se planean para el curso completo, y “micro-mapas” para mostrar la estructura de segmentos específicos del programa.</w:t>
      </w:r>
    </w:p>
    <w:p w:rsidR="00F962FA" w:rsidRDefault="00F962FA" w:rsidP="00F962FA">
      <w:pPr>
        <w:pStyle w:val="Sinespaciado"/>
      </w:pPr>
    </w:p>
    <w:p w:rsidR="00F962FA" w:rsidRPr="00F962FA" w:rsidRDefault="00F962FA" w:rsidP="00F962FA">
      <w:pPr>
        <w:pStyle w:val="Sinespaciado"/>
      </w:pPr>
      <w:r>
        <w:tab/>
        <w:t>Otra ventaja que aportan los mapas conceptuales es su uso como forma de capturar el conocimiento “tácito” de expertos. Este conocimiento se adquiere a través de años de experiencia y se deriva en parte de actividades del experto que involucran pensar, sentir y actuar.</w:t>
      </w:r>
    </w:p>
    <w:p w:rsidR="00F962FA" w:rsidRDefault="00F962FA" w:rsidP="00F962FA">
      <w:pPr>
        <w:pStyle w:val="Normal1"/>
      </w:pPr>
      <w:r>
        <w:tab/>
      </w:r>
    </w:p>
    <w:p w:rsidR="00F962FA" w:rsidRDefault="00F962FA" w:rsidP="00F962FA">
      <w:pPr>
        <w:pStyle w:val="Normal1"/>
        <w:ind w:firstLine="708"/>
      </w:pPr>
      <w:r>
        <w:t>Como se ha podido comprobar los mapas son una herramienta compleja y con significados profundos</w:t>
      </w:r>
      <w:r w:rsidR="002663BA">
        <w:t xml:space="preserve">. Es capaz de ayudar al estudiante a aprender, a investigadores a crear nuevo conocimiento, a administradores a estructurar y administrar mejor las organizaciones, a escritores a escribir, y a evaluadores a evaluar. </w:t>
      </w:r>
    </w:p>
    <w:p w:rsidR="002663BA" w:rsidRPr="002663BA" w:rsidRDefault="002663BA" w:rsidP="002663BA">
      <w:pPr>
        <w:pStyle w:val="Sinespaciado"/>
      </w:pPr>
    </w:p>
    <w:p w:rsidR="002663BA" w:rsidRDefault="002663BA" w:rsidP="002663BA">
      <w:pPr>
        <w:pStyle w:val="Sinespaciado"/>
      </w:pPr>
    </w:p>
    <w:p w:rsidR="002663BA" w:rsidRPr="002663BA" w:rsidRDefault="002663BA" w:rsidP="002663BA">
      <w:pPr>
        <w:pStyle w:val="Sinespaciado"/>
      </w:pPr>
      <w:r>
        <w:tab/>
        <w:t xml:space="preserve">En mi opinión, representan una magnífica forma de asentar firmemente los conceptos básicos, y más avanzados, de cualquier campo que escojamos. Es una herramienta muy útil, y debería ser acercada a los alumnos desde edad temprana para favorecer el aprendizaje significativo y evitar, lo máximo posible, la fijación de conceptos erróneos y preconcepciones. La gran variedad de herramientas y la versatilidad del programa </w:t>
      </w:r>
      <w:proofErr w:type="spellStart"/>
      <w:r>
        <w:t>CmapTools</w:t>
      </w:r>
      <w:proofErr w:type="spellEnd"/>
      <w:r>
        <w:t xml:space="preserve"> lo convierte en un instrumento altamente beneficioso y favorecedor del proceso de aprendizaje.</w:t>
      </w:r>
    </w:p>
    <w:p w:rsidR="00C61FA4" w:rsidRDefault="00C61FA4"/>
    <w:p w:rsidR="006155C8" w:rsidRDefault="006155C8"/>
    <w:p w:rsidR="006155C8" w:rsidRDefault="006155C8"/>
    <w:p w:rsidR="006155C8" w:rsidRDefault="006155C8"/>
    <w:sectPr w:rsidR="006155C8" w:rsidSect="001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BAA"/>
    <w:multiLevelType w:val="hybridMultilevel"/>
    <w:tmpl w:val="C4F47980"/>
    <w:lvl w:ilvl="0" w:tplc="0CF6A15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B4327FF"/>
    <w:multiLevelType w:val="hybridMultilevel"/>
    <w:tmpl w:val="61C8A2B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45577"/>
    <w:multiLevelType w:val="hybridMultilevel"/>
    <w:tmpl w:val="F23A340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6963CC"/>
    <w:multiLevelType w:val="hybridMultilevel"/>
    <w:tmpl w:val="CDCA6702"/>
    <w:lvl w:ilvl="0" w:tplc="CE74B6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1F3E"/>
    <w:rsid w:val="00031F69"/>
    <w:rsid w:val="0005115E"/>
    <w:rsid w:val="000C09EF"/>
    <w:rsid w:val="000E0F40"/>
    <w:rsid w:val="00153737"/>
    <w:rsid w:val="001F4CFA"/>
    <w:rsid w:val="00232A61"/>
    <w:rsid w:val="002663BA"/>
    <w:rsid w:val="002B1232"/>
    <w:rsid w:val="002D2D1A"/>
    <w:rsid w:val="00314BD6"/>
    <w:rsid w:val="003421B9"/>
    <w:rsid w:val="005B1166"/>
    <w:rsid w:val="005C6AAD"/>
    <w:rsid w:val="00601435"/>
    <w:rsid w:val="006155C8"/>
    <w:rsid w:val="007C5A11"/>
    <w:rsid w:val="007D48BE"/>
    <w:rsid w:val="00811865"/>
    <w:rsid w:val="00970C66"/>
    <w:rsid w:val="00987D0F"/>
    <w:rsid w:val="00A64544"/>
    <w:rsid w:val="00AB2D79"/>
    <w:rsid w:val="00B27C14"/>
    <w:rsid w:val="00BF14F9"/>
    <w:rsid w:val="00BF7FA6"/>
    <w:rsid w:val="00C61FA4"/>
    <w:rsid w:val="00C6581D"/>
    <w:rsid w:val="00D15473"/>
    <w:rsid w:val="00DA4CC9"/>
    <w:rsid w:val="00E4353F"/>
    <w:rsid w:val="00E64D74"/>
    <w:rsid w:val="00F014F3"/>
    <w:rsid w:val="00F21F3E"/>
    <w:rsid w:val="00F962FA"/>
    <w:rsid w:val="00F97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1944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F4CFA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C6A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C6A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moriaPE">
    <w:name w:val="Memoria PE"/>
    <w:basedOn w:val="Normal"/>
    <w:link w:val="MemoriaPECar"/>
    <w:qFormat/>
    <w:rsid w:val="005C6AAD"/>
    <w:pPr>
      <w:spacing w:after="0" w:line="360" w:lineRule="auto"/>
      <w:jc w:val="both"/>
    </w:pPr>
    <w:rPr>
      <w:rFonts w:ascii="Times New Roman" w:eastAsia="Times New Roman" w:hAnsi="Times New Roman" w:cs="Arial"/>
      <w:lang w:eastAsia="es-ES"/>
    </w:rPr>
  </w:style>
  <w:style w:type="character" w:customStyle="1" w:styleId="MemoriaPECar">
    <w:name w:val="Memoria PE Car"/>
    <w:basedOn w:val="Fuentedeprrafopredeter"/>
    <w:link w:val="MemoriaPE"/>
    <w:rsid w:val="005C6AAD"/>
    <w:rPr>
      <w:rFonts w:ascii="Times New Roman" w:eastAsia="Times New Roman" w:hAnsi="Times New Roman" w:cs="Arial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5C6A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5C6A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nespaciado">
    <w:name w:val="No Spacing"/>
    <w:uiPriority w:val="1"/>
    <w:qFormat/>
    <w:rsid w:val="005B1166"/>
    <w:pPr>
      <w:spacing w:after="0" w:line="240" w:lineRule="auto"/>
      <w:jc w:val="both"/>
    </w:pPr>
    <w:rPr>
      <w:rFonts w:ascii="Times New Roman" w:hAnsi="Times New Roman"/>
    </w:rPr>
  </w:style>
  <w:style w:type="paragraph" w:styleId="Prrafodelista">
    <w:name w:val="List Paragraph"/>
    <w:basedOn w:val="Normal"/>
    <w:uiPriority w:val="34"/>
    <w:qFormat/>
    <w:rsid w:val="005C6AAD"/>
    <w:pPr>
      <w:ind w:left="720"/>
      <w:contextualSpacing/>
    </w:pPr>
  </w:style>
  <w:style w:type="paragraph" w:customStyle="1" w:styleId="Normal1">
    <w:name w:val="Normal1"/>
    <w:basedOn w:val="Normal"/>
    <w:next w:val="Sinespaciado"/>
    <w:link w:val="NormalCar"/>
    <w:qFormat/>
    <w:rsid w:val="000C09E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Candara"/>
      <w:color w:val="000000"/>
      <w:szCs w:val="24"/>
    </w:rPr>
  </w:style>
  <w:style w:type="character" w:customStyle="1" w:styleId="NormalCar">
    <w:name w:val="Normal Car"/>
    <w:basedOn w:val="Fuentedeprrafopredeter"/>
    <w:link w:val="Normal1"/>
    <w:rsid w:val="000C09EF"/>
    <w:rPr>
      <w:rFonts w:ascii="Times New Roman" w:hAnsi="Times New Roman" w:cs="Candara"/>
      <w:color w:val="000000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C6A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C6AA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8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4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3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1168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Nuky</dc:creator>
  <cp:lastModifiedBy>Nuky</cp:lastModifiedBy>
  <cp:revision>4</cp:revision>
  <dcterms:created xsi:type="dcterms:W3CDTF">2016-10-27T18:07:00Z</dcterms:created>
  <dcterms:modified xsi:type="dcterms:W3CDTF">2016-10-28T09:06:00Z</dcterms:modified>
</cp:coreProperties>
</file>