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3E" w:rsidRPr="0028353E" w:rsidRDefault="00803919" w:rsidP="0028353E">
      <w:pPr>
        <w:pStyle w:val="Ttulo1"/>
      </w:pPr>
      <w:r>
        <w:t>Mapas de experto tridimensionales</w:t>
      </w:r>
    </w:p>
    <w:p w:rsidR="009A3BB5" w:rsidRDefault="009A3BB5" w:rsidP="00991A8B">
      <w:pPr>
        <w:spacing w:line="360" w:lineRule="auto"/>
        <w:rPr>
          <w:lang w:val="es-ES"/>
        </w:rPr>
      </w:pPr>
    </w:p>
    <w:p w:rsidR="0083382A" w:rsidRDefault="009A3BB5" w:rsidP="00991A8B">
      <w:pPr>
        <w:spacing w:line="360" w:lineRule="auto"/>
        <w:rPr>
          <w:lang w:val="es-ES"/>
        </w:rPr>
      </w:pPr>
      <w:r>
        <w:rPr>
          <w:lang w:val="es-ES"/>
        </w:rPr>
        <w:t xml:space="preserve">El libro analizado se titula: </w:t>
      </w:r>
      <w:r w:rsidRPr="009A3BB5">
        <w:rPr>
          <w:i/>
          <w:lang w:val="es-ES"/>
        </w:rPr>
        <w:t>Mapas de Experto tridimensionales</w:t>
      </w:r>
      <w:r>
        <w:rPr>
          <w:lang w:val="es-ES"/>
        </w:rPr>
        <w:t>, de investigación educativa, teniendo como director a Dr. Ángel Luis Pérez Rodríguez y publicado por la Consejería de educación</w:t>
      </w:r>
      <w:r w:rsidR="00CE457E">
        <w:rPr>
          <w:lang w:val="es-ES"/>
        </w:rPr>
        <w:t>, ciencia y tecnología</w:t>
      </w:r>
      <w:r>
        <w:rPr>
          <w:lang w:val="es-ES"/>
        </w:rPr>
        <w:t xml:space="preserve"> de la Junta de Extremadura.</w:t>
      </w:r>
    </w:p>
    <w:p w:rsidR="009A3BB5" w:rsidRDefault="009A3BB5" w:rsidP="009A3BB5">
      <w:pPr>
        <w:pStyle w:val="Ttulo2"/>
      </w:pPr>
      <w:r w:rsidRPr="00523DED">
        <w:t>Resumen</w:t>
      </w:r>
      <w:r w:rsidR="000C1F50">
        <w:t xml:space="preserve"> y comentarios</w:t>
      </w:r>
      <w:r w:rsidRPr="00523DED">
        <w:t>:</w:t>
      </w:r>
    </w:p>
    <w:p w:rsidR="009A3BB5" w:rsidRDefault="000C1F50" w:rsidP="00991A8B">
      <w:pPr>
        <w:spacing w:line="360" w:lineRule="auto"/>
        <w:rPr>
          <w:lang w:val="es-ES"/>
        </w:rPr>
      </w:pPr>
      <w:r>
        <w:rPr>
          <w:lang w:val="es-ES"/>
        </w:rPr>
        <w:t>El m</w:t>
      </w:r>
      <w:r w:rsidR="00CE457E">
        <w:rPr>
          <w:lang w:val="es-ES"/>
        </w:rPr>
        <w:t xml:space="preserve">étodo de secuenciación de contenidos </w:t>
      </w:r>
      <w:r>
        <w:rPr>
          <w:lang w:val="es-ES"/>
        </w:rPr>
        <w:t xml:space="preserve">se </w:t>
      </w:r>
      <w:r w:rsidR="00CE457E">
        <w:rPr>
          <w:lang w:val="es-ES"/>
        </w:rPr>
        <w:t xml:space="preserve">basa en la teoría de la elaboración de Reigeluth y Stein, </w:t>
      </w:r>
      <w:r w:rsidR="00105698">
        <w:rPr>
          <w:lang w:val="es-ES"/>
        </w:rPr>
        <w:t xml:space="preserve">mapas tridimensionales, </w:t>
      </w:r>
      <w:r>
        <w:rPr>
          <w:lang w:val="es-ES"/>
        </w:rPr>
        <w:t xml:space="preserve">que supone un </w:t>
      </w:r>
      <w:r w:rsidR="00105698">
        <w:rPr>
          <w:lang w:val="es-ES"/>
        </w:rPr>
        <w:t xml:space="preserve">análisis riguroso, </w:t>
      </w:r>
      <w:r>
        <w:rPr>
          <w:lang w:val="es-ES"/>
        </w:rPr>
        <w:t>focalizado a</w:t>
      </w:r>
      <w:r w:rsidR="00CE457E">
        <w:rPr>
          <w:lang w:val="es-ES"/>
        </w:rPr>
        <w:t xml:space="preserve"> contenidos de Física de diferentes niveles educativos.</w:t>
      </w:r>
    </w:p>
    <w:p w:rsidR="000C1F50" w:rsidRDefault="000C1F50" w:rsidP="00991A8B">
      <w:pPr>
        <w:spacing w:line="360" w:lineRule="auto"/>
        <w:rPr>
          <w:lang w:val="es-ES"/>
        </w:rPr>
      </w:pPr>
      <w:r>
        <w:rPr>
          <w:lang w:val="es-ES"/>
        </w:rPr>
        <w:t xml:space="preserve">Para comenzar diré que los mapas, en general, son un recurso y estrategia verdaderamente </w:t>
      </w:r>
      <w:r w:rsidR="007A457D">
        <w:rPr>
          <w:lang w:val="es-ES"/>
        </w:rPr>
        <w:t>útiles</w:t>
      </w:r>
      <w:r>
        <w:rPr>
          <w:lang w:val="es-ES"/>
        </w:rPr>
        <w:t xml:space="preserve">, pues la estructuración, organización y </w:t>
      </w:r>
      <w:r w:rsidR="007A457D">
        <w:rPr>
          <w:lang w:val="es-ES"/>
        </w:rPr>
        <w:t>secuenciación</w:t>
      </w:r>
      <w:r>
        <w:rPr>
          <w:lang w:val="es-ES"/>
        </w:rPr>
        <w:t xml:space="preserve"> de contenidos, hace que el aprendizaje sea coherente, conciso y no se </w:t>
      </w:r>
      <w:r w:rsidR="007A457D">
        <w:rPr>
          <w:lang w:val="es-ES"/>
        </w:rPr>
        <w:t>olvide</w:t>
      </w:r>
      <w:r>
        <w:rPr>
          <w:lang w:val="es-ES"/>
        </w:rPr>
        <w:t xml:space="preserve"> fácilmente</w:t>
      </w:r>
      <w:r w:rsidR="007A457D">
        <w:rPr>
          <w:lang w:val="es-ES"/>
        </w:rPr>
        <w:t>, tal  y como se indica en el libro.</w:t>
      </w:r>
    </w:p>
    <w:p w:rsidR="007A457D" w:rsidRDefault="007A457D" w:rsidP="00991A8B">
      <w:pPr>
        <w:spacing w:line="360" w:lineRule="auto"/>
        <w:rPr>
          <w:lang w:val="es-ES"/>
        </w:rPr>
      </w:pPr>
      <w:r>
        <w:rPr>
          <w:lang w:val="es-ES"/>
        </w:rPr>
        <w:t xml:space="preserve">Por otra parte creo que es muy aconsejable el combatir las preconcepciones erróneas, pareciéndome interesante el enfoque del tema, mediante nuevos elementos psicológicos y las posibilidades </w:t>
      </w:r>
      <w:r w:rsidR="00894C54">
        <w:rPr>
          <w:lang w:val="es-ES"/>
        </w:rPr>
        <w:t>que los mapas tridimensionales tienen en la materia.</w:t>
      </w:r>
    </w:p>
    <w:p w:rsidR="00796C0F" w:rsidRDefault="00894C54" w:rsidP="00991A8B">
      <w:pPr>
        <w:spacing w:line="360" w:lineRule="auto"/>
        <w:rPr>
          <w:lang w:val="es-ES"/>
        </w:rPr>
      </w:pPr>
      <w:r>
        <w:rPr>
          <w:lang w:val="es-ES"/>
        </w:rPr>
        <w:t xml:space="preserve">El libro </w:t>
      </w:r>
      <w:r w:rsidR="00796C0F">
        <w:rPr>
          <w:lang w:val="es-ES"/>
        </w:rPr>
        <w:t>parte</w:t>
      </w:r>
      <w:r>
        <w:rPr>
          <w:lang w:val="es-ES"/>
        </w:rPr>
        <w:t xml:space="preserve"> </w:t>
      </w:r>
      <w:r w:rsidR="00796C0F">
        <w:rPr>
          <w:lang w:val="es-ES"/>
        </w:rPr>
        <w:t>d</w:t>
      </w:r>
      <w:r>
        <w:rPr>
          <w:lang w:val="es-ES"/>
        </w:rPr>
        <w:t>el principio</w:t>
      </w:r>
      <w:r w:rsidR="00796C0F">
        <w:rPr>
          <w:lang w:val="es-ES"/>
        </w:rPr>
        <w:t xml:space="preserve"> que</w:t>
      </w:r>
      <w:r>
        <w:rPr>
          <w:lang w:val="es-ES"/>
        </w:rPr>
        <w:t xml:space="preserve"> la estructura lógica</w:t>
      </w:r>
      <w:r w:rsidR="00796C0F">
        <w:rPr>
          <w:lang w:val="es-ES"/>
        </w:rPr>
        <w:t xml:space="preserve"> (contenido de la materia)</w:t>
      </w:r>
      <w:r>
        <w:rPr>
          <w:lang w:val="es-ES"/>
        </w:rPr>
        <w:t xml:space="preserve"> es diferente a la estructura psicológica (mental del alumno)</w:t>
      </w:r>
      <w:r w:rsidR="00796C0F">
        <w:rPr>
          <w:lang w:val="es-ES"/>
        </w:rPr>
        <w:t>. Desglosando el resto de temas tratados, estos son:</w:t>
      </w:r>
    </w:p>
    <w:p w:rsidR="00894C54" w:rsidRDefault="00796C0F" w:rsidP="00796C0F">
      <w:pPr>
        <w:pStyle w:val="Prrafodelista"/>
        <w:numPr>
          <w:ilvl w:val="0"/>
          <w:numId w:val="14"/>
        </w:numPr>
        <w:spacing w:line="360" w:lineRule="auto"/>
        <w:rPr>
          <w:lang w:val="es-ES"/>
        </w:rPr>
      </w:pPr>
      <w:r>
        <w:rPr>
          <w:lang w:val="es-ES"/>
        </w:rPr>
        <w:t>M</w:t>
      </w:r>
      <w:r w:rsidRPr="00796C0F">
        <w:rPr>
          <w:lang w:val="es-ES"/>
        </w:rPr>
        <w:t>omentos del aprendizaje significativo</w:t>
      </w:r>
      <w:r w:rsidR="00C75658">
        <w:rPr>
          <w:lang w:val="es-ES"/>
        </w:rPr>
        <w:t>.</w:t>
      </w:r>
    </w:p>
    <w:p w:rsidR="00C75658" w:rsidRDefault="00C75658" w:rsidP="00796C0F">
      <w:pPr>
        <w:pStyle w:val="Prrafodelista"/>
        <w:numPr>
          <w:ilvl w:val="0"/>
          <w:numId w:val="14"/>
        </w:numPr>
        <w:spacing w:line="360" w:lineRule="auto"/>
        <w:rPr>
          <w:lang w:val="es-ES"/>
        </w:rPr>
      </w:pPr>
      <w:r>
        <w:rPr>
          <w:lang w:val="es-ES"/>
        </w:rPr>
        <w:t>Estructuras del conocimiento.</w:t>
      </w:r>
    </w:p>
    <w:p w:rsidR="00C75658" w:rsidRDefault="00C75658" w:rsidP="00796C0F">
      <w:pPr>
        <w:pStyle w:val="Prrafodelista"/>
        <w:numPr>
          <w:ilvl w:val="0"/>
          <w:numId w:val="14"/>
        </w:numPr>
        <w:spacing w:line="360" w:lineRule="auto"/>
        <w:rPr>
          <w:lang w:val="es-ES"/>
        </w:rPr>
      </w:pPr>
      <w:r>
        <w:rPr>
          <w:lang w:val="es-ES"/>
        </w:rPr>
        <w:t>Prerrequisitos o conocimientos previos.</w:t>
      </w:r>
    </w:p>
    <w:p w:rsidR="00C75658" w:rsidRDefault="00C75658" w:rsidP="00796C0F">
      <w:pPr>
        <w:pStyle w:val="Prrafodelista"/>
        <w:numPr>
          <w:ilvl w:val="0"/>
          <w:numId w:val="14"/>
        </w:numPr>
        <w:spacing w:line="360" w:lineRule="auto"/>
        <w:rPr>
          <w:lang w:val="es-ES"/>
        </w:rPr>
      </w:pPr>
      <w:r>
        <w:rPr>
          <w:lang w:val="es-ES"/>
        </w:rPr>
        <w:t>Conocimiento causal….</w:t>
      </w:r>
    </w:p>
    <w:p w:rsidR="00AD1C77" w:rsidRPr="00AD1C77" w:rsidRDefault="00AD1C77" w:rsidP="002533CC">
      <w:pPr>
        <w:spacing w:after="240" w:line="360" w:lineRule="auto"/>
        <w:rPr>
          <w:lang w:val="es-ES"/>
        </w:rPr>
      </w:pPr>
      <w:r>
        <w:rPr>
          <w:lang w:val="es-ES"/>
        </w:rPr>
        <w:t>Estos se pasan a detallar y comentar a continuación.</w:t>
      </w:r>
    </w:p>
    <w:p w:rsidR="00C75658" w:rsidRDefault="00EF4BA9" w:rsidP="00AD1C77">
      <w:pPr>
        <w:pStyle w:val="Subttulo"/>
        <w:rPr>
          <w:lang w:val="es-ES"/>
        </w:rPr>
      </w:pPr>
      <w:r w:rsidRPr="00EF4BA9">
        <w:rPr>
          <w:lang w:val="es-ES"/>
        </w:rPr>
        <w:t xml:space="preserve">Momentos del aprendizaje </w:t>
      </w:r>
      <w:r w:rsidRPr="00AD1C77">
        <w:rPr>
          <w:lang w:val="es-ES"/>
        </w:rPr>
        <w:t>significativo</w:t>
      </w:r>
      <w:r w:rsidR="00A12139">
        <w:rPr>
          <w:lang w:val="es-ES"/>
        </w:rPr>
        <w:t>:</w:t>
      </w:r>
    </w:p>
    <w:p w:rsidR="00AD1C77" w:rsidRDefault="002533CC" w:rsidP="002533CC">
      <w:pPr>
        <w:spacing w:line="360" w:lineRule="auto"/>
        <w:rPr>
          <w:lang w:val="es-ES"/>
        </w:rPr>
      </w:pPr>
      <w:r>
        <w:rPr>
          <w:lang w:val="es-ES"/>
        </w:rPr>
        <w:t>El libro comenta que h</w:t>
      </w:r>
      <w:r w:rsidR="00AD1C77">
        <w:rPr>
          <w:lang w:val="es-ES"/>
        </w:rPr>
        <w:t>ay varios momentos del aprendizaje:</w:t>
      </w:r>
    </w:p>
    <w:p w:rsidR="002533CC" w:rsidRPr="00703541" w:rsidRDefault="002533CC" w:rsidP="00703541">
      <w:pPr>
        <w:pStyle w:val="Prrafodelista"/>
        <w:numPr>
          <w:ilvl w:val="0"/>
          <w:numId w:val="15"/>
        </w:numPr>
        <w:spacing w:line="360" w:lineRule="auto"/>
        <w:rPr>
          <w:lang w:val="es-ES"/>
        </w:rPr>
      </w:pPr>
      <w:r w:rsidRPr="00703541">
        <w:rPr>
          <w:lang w:val="es-ES"/>
        </w:rPr>
        <w:t>Identificación de elementos de la estructura (lógica del contenido).</w:t>
      </w:r>
    </w:p>
    <w:p w:rsidR="002533CC" w:rsidRPr="00703541" w:rsidRDefault="002533CC" w:rsidP="00703541">
      <w:pPr>
        <w:pStyle w:val="Prrafodelista"/>
        <w:numPr>
          <w:ilvl w:val="0"/>
          <w:numId w:val="15"/>
        </w:numPr>
        <w:spacing w:line="360" w:lineRule="auto"/>
        <w:rPr>
          <w:lang w:val="es-ES"/>
        </w:rPr>
      </w:pPr>
      <w:r w:rsidRPr="00703541">
        <w:rPr>
          <w:lang w:val="es-ES"/>
        </w:rPr>
        <w:t>Establecimiento de puente cognitivo.</w:t>
      </w:r>
    </w:p>
    <w:p w:rsidR="002533CC" w:rsidRPr="00703541" w:rsidRDefault="002533CC" w:rsidP="00703541">
      <w:pPr>
        <w:pStyle w:val="Prrafodelista"/>
        <w:numPr>
          <w:ilvl w:val="0"/>
          <w:numId w:val="15"/>
        </w:numPr>
        <w:spacing w:line="360" w:lineRule="auto"/>
        <w:rPr>
          <w:lang w:val="es-ES"/>
        </w:rPr>
      </w:pPr>
      <w:r w:rsidRPr="00703541">
        <w:rPr>
          <w:lang w:val="es-ES"/>
        </w:rPr>
        <w:t>Estructuración jerárquica de conceptos.</w:t>
      </w:r>
    </w:p>
    <w:p w:rsidR="002533CC" w:rsidRDefault="00703541" w:rsidP="002533CC">
      <w:pPr>
        <w:spacing w:line="360" w:lineRule="auto"/>
        <w:rPr>
          <w:lang w:val="es-ES"/>
        </w:rPr>
      </w:pPr>
      <w:r>
        <w:rPr>
          <w:lang w:val="es-ES"/>
        </w:rPr>
        <w:t>Partiendo de esta premisa, se define la teoría de elaboración, tendiendo a una mayor operatividad, partiendo de lo más simple a lo más complejo, en un proceso cíclico (igual que un zoom de cámara).</w:t>
      </w:r>
    </w:p>
    <w:p w:rsidR="00703541" w:rsidRDefault="00703541" w:rsidP="002533CC">
      <w:pPr>
        <w:spacing w:line="360" w:lineRule="auto"/>
        <w:rPr>
          <w:lang w:val="es-ES"/>
        </w:rPr>
      </w:pPr>
      <w:r>
        <w:rPr>
          <w:lang w:val="es-ES"/>
        </w:rPr>
        <w:t>Creo que el aprendizaje debe ser como una cadena, en la que en</w:t>
      </w:r>
      <w:r w:rsidR="00E05F5D">
        <w:rPr>
          <w:lang w:val="es-ES"/>
        </w:rPr>
        <w:t xml:space="preserve">garzar los conocimientos nuevos con los anteriormente adquiridos. Pues de este modo serán </w:t>
      </w:r>
      <w:r w:rsidR="009929A0">
        <w:rPr>
          <w:lang w:val="es-ES"/>
        </w:rPr>
        <w:t>más</w:t>
      </w:r>
      <w:r w:rsidR="00E05F5D">
        <w:rPr>
          <w:lang w:val="es-ES"/>
        </w:rPr>
        <w:t xml:space="preserve"> sólidos y comprensibles.</w:t>
      </w:r>
    </w:p>
    <w:p w:rsidR="00E05F5D" w:rsidRDefault="00E05F5D" w:rsidP="002533CC">
      <w:pPr>
        <w:spacing w:line="360" w:lineRule="auto"/>
        <w:rPr>
          <w:lang w:val="es-ES"/>
        </w:rPr>
      </w:pPr>
      <w:r>
        <w:rPr>
          <w:lang w:val="es-ES"/>
        </w:rPr>
        <w:lastRenderedPageBreak/>
        <w:t xml:space="preserve">Respecto a los </w:t>
      </w:r>
      <w:r w:rsidRPr="008D2FF8">
        <w:rPr>
          <w:rStyle w:val="SubttuloCar"/>
        </w:rPr>
        <w:t>elementos didácticos</w:t>
      </w:r>
      <w:r>
        <w:rPr>
          <w:lang w:val="es-ES"/>
        </w:rPr>
        <w:t>, la secuenciación, los mapas tridimensionales se basan en:</w:t>
      </w:r>
    </w:p>
    <w:p w:rsidR="00E05F5D" w:rsidRPr="008D2FF8" w:rsidRDefault="00E05F5D" w:rsidP="008D2FF8">
      <w:pPr>
        <w:pStyle w:val="Prrafodelista"/>
        <w:numPr>
          <w:ilvl w:val="0"/>
          <w:numId w:val="16"/>
        </w:numPr>
        <w:spacing w:line="360" w:lineRule="auto"/>
        <w:rPr>
          <w:lang w:val="es-ES"/>
        </w:rPr>
      </w:pPr>
      <w:r w:rsidRPr="008D2FF8">
        <w:rPr>
          <w:lang w:val="es-ES"/>
        </w:rPr>
        <w:t>Epítomes</w:t>
      </w:r>
      <w:r w:rsidR="008D2FF8" w:rsidRPr="008D2FF8">
        <w:rPr>
          <w:lang w:val="es-ES"/>
        </w:rPr>
        <w:t xml:space="preserve"> (ideas generales)</w:t>
      </w:r>
    </w:p>
    <w:p w:rsidR="00E05F5D" w:rsidRPr="008D2FF8" w:rsidRDefault="00E05F5D" w:rsidP="008D2FF8">
      <w:pPr>
        <w:pStyle w:val="Prrafodelista"/>
        <w:numPr>
          <w:ilvl w:val="0"/>
          <w:numId w:val="16"/>
        </w:numPr>
        <w:spacing w:line="360" w:lineRule="auto"/>
        <w:rPr>
          <w:lang w:val="es-ES"/>
        </w:rPr>
      </w:pPr>
      <w:r w:rsidRPr="008D2FF8">
        <w:rPr>
          <w:lang w:val="es-ES"/>
        </w:rPr>
        <w:t>Niveles de elaboración</w:t>
      </w:r>
    </w:p>
    <w:p w:rsidR="00E05F5D" w:rsidRPr="008D2FF8" w:rsidRDefault="00E05F5D" w:rsidP="008D2FF8">
      <w:pPr>
        <w:pStyle w:val="Prrafodelista"/>
        <w:numPr>
          <w:ilvl w:val="0"/>
          <w:numId w:val="16"/>
        </w:numPr>
        <w:spacing w:line="360" w:lineRule="auto"/>
        <w:rPr>
          <w:lang w:val="es-ES"/>
        </w:rPr>
      </w:pPr>
      <w:r w:rsidRPr="008D2FF8">
        <w:rPr>
          <w:lang w:val="es-ES"/>
        </w:rPr>
        <w:t>Prerrequisitos de aprendizaje</w:t>
      </w:r>
    </w:p>
    <w:p w:rsidR="00E05F5D" w:rsidRDefault="00E05F5D" w:rsidP="00D2532B">
      <w:pPr>
        <w:pStyle w:val="Prrafodelista"/>
        <w:numPr>
          <w:ilvl w:val="0"/>
          <w:numId w:val="16"/>
        </w:numPr>
        <w:spacing w:after="240" w:line="360" w:lineRule="auto"/>
        <w:rPr>
          <w:lang w:val="es-ES"/>
        </w:rPr>
      </w:pPr>
      <w:r w:rsidRPr="008D2FF8">
        <w:rPr>
          <w:lang w:val="es-ES"/>
        </w:rPr>
        <w:t>Estrategias didácticas de apoyo</w:t>
      </w:r>
    </w:p>
    <w:p w:rsidR="008D2FF8" w:rsidRDefault="0030784E" w:rsidP="00D2532B">
      <w:pPr>
        <w:pStyle w:val="Subttulo"/>
        <w:rPr>
          <w:lang w:val="es-ES"/>
        </w:rPr>
      </w:pPr>
      <w:r>
        <w:rPr>
          <w:lang w:val="es-ES"/>
        </w:rPr>
        <w:t>Estructuras de conocimiento</w:t>
      </w:r>
      <w:r w:rsidR="00A12139">
        <w:rPr>
          <w:lang w:val="es-ES"/>
        </w:rPr>
        <w:t>:</w:t>
      </w:r>
    </w:p>
    <w:p w:rsidR="000F3D53" w:rsidRDefault="0030784E" w:rsidP="008D2FF8">
      <w:pPr>
        <w:spacing w:line="360" w:lineRule="auto"/>
        <w:rPr>
          <w:lang w:val="es-ES"/>
        </w:rPr>
      </w:pPr>
      <w:r>
        <w:rPr>
          <w:lang w:val="es-ES"/>
        </w:rPr>
        <w:t>El libro aborda en este apartado, las diferentes estructuras de conocimiento que existen</w:t>
      </w:r>
      <w:r w:rsidR="000F3D53">
        <w:rPr>
          <w:lang w:val="es-ES"/>
        </w:rPr>
        <w:t>:</w:t>
      </w:r>
    </w:p>
    <w:p w:rsidR="000F3D53" w:rsidRPr="000F3D53" w:rsidRDefault="000F3D53" w:rsidP="000F3D53">
      <w:pPr>
        <w:pStyle w:val="Prrafodelista"/>
        <w:numPr>
          <w:ilvl w:val="0"/>
          <w:numId w:val="17"/>
        </w:numPr>
        <w:spacing w:line="360" w:lineRule="auto"/>
        <w:rPr>
          <w:lang w:val="es-ES"/>
        </w:rPr>
      </w:pPr>
      <w:r>
        <w:rPr>
          <w:lang w:val="es-ES"/>
        </w:rPr>
        <w:t>E</w:t>
      </w:r>
      <w:r w:rsidRPr="000F3D53">
        <w:rPr>
          <w:lang w:val="es-ES"/>
        </w:rPr>
        <w:t xml:space="preserve">structura de conocimiento </w:t>
      </w:r>
      <w:r w:rsidRPr="00A77EA0">
        <w:rPr>
          <w:u w:val="single"/>
          <w:lang w:val="es-ES"/>
        </w:rPr>
        <w:t>subordinado</w:t>
      </w:r>
      <w:r>
        <w:rPr>
          <w:lang w:val="es-ES"/>
        </w:rPr>
        <w:t xml:space="preserve">: partiendo de las ideas </w:t>
      </w:r>
      <w:r w:rsidR="00A77EA0">
        <w:rPr>
          <w:lang w:val="es-ES"/>
        </w:rPr>
        <w:t>existentes</w:t>
      </w:r>
      <w:r>
        <w:rPr>
          <w:lang w:val="es-ES"/>
        </w:rPr>
        <w:t>, se incluyen algunas mas particulares, un nuevo atribu</w:t>
      </w:r>
      <w:r w:rsidR="00A77EA0">
        <w:rPr>
          <w:lang w:val="es-ES"/>
        </w:rPr>
        <w:t>to de la idea previa.</w:t>
      </w:r>
      <w:r w:rsidRPr="000F3D53">
        <w:rPr>
          <w:lang w:val="es-ES"/>
        </w:rPr>
        <w:t xml:space="preserve"> </w:t>
      </w:r>
    </w:p>
    <w:p w:rsidR="000F3D53" w:rsidRPr="000F3D53" w:rsidRDefault="000F3D53" w:rsidP="000F3D53">
      <w:pPr>
        <w:pStyle w:val="Prrafodelista"/>
        <w:numPr>
          <w:ilvl w:val="0"/>
          <w:numId w:val="17"/>
        </w:numPr>
        <w:spacing w:line="360" w:lineRule="auto"/>
        <w:rPr>
          <w:lang w:val="es-ES"/>
        </w:rPr>
      </w:pPr>
      <w:r>
        <w:rPr>
          <w:lang w:val="es-ES"/>
        </w:rPr>
        <w:t>Es</w:t>
      </w:r>
      <w:r w:rsidRPr="000F3D53">
        <w:rPr>
          <w:lang w:val="es-ES"/>
        </w:rPr>
        <w:t xml:space="preserve">tructura de conocimiento </w:t>
      </w:r>
      <w:r w:rsidRPr="00A77EA0">
        <w:rPr>
          <w:u w:val="single"/>
          <w:lang w:val="es-ES"/>
        </w:rPr>
        <w:t>supraordinado</w:t>
      </w:r>
      <w:r w:rsidR="00A77EA0">
        <w:rPr>
          <w:lang w:val="es-ES"/>
        </w:rPr>
        <w:t>: varios conceptos, con nuevas relaciones en una idea mas inclusiva, con la finalidad de una nueva organización ideativa, un nuevo significado.</w:t>
      </w:r>
    </w:p>
    <w:p w:rsidR="000F3D53" w:rsidRPr="000F3D53" w:rsidRDefault="000F3D53" w:rsidP="000F3D53">
      <w:pPr>
        <w:pStyle w:val="Prrafodelista"/>
        <w:numPr>
          <w:ilvl w:val="0"/>
          <w:numId w:val="17"/>
        </w:numPr>
        <w:spacing w:line="360" w:lineRule="auto"/>
        <w:rPr>
          <w:lang w:val="es-ES"/>
        </w:rPr>
      </w:pPr>
      <w:r>
        <w:rPr>
          <w:lang w:val="es-ES"/>
        </w:rPr>
        <w:t>E</w:t>
      </w:r>
      <w:r w:rsidRPr="000F3D53">
        <w:rPr>
          <w:lang w:val="es-ES"/>
        </w:rPr>
        <w:t xml:space="preserve">structura de conocimiento </w:t>
      </w:r>
      <w:r w:rsidRPr="00A77EA0">
        <w:rPr>
          <w:u w:val="single"/>
          <w:lang w:val="es-ES"/>
        </w:rPr>
        <w:t>coordinado</w:t>
      </w:r>
      <w:r w:rsidR="00A77EA0">
        <w:rPr>
          <w:lang w:val="es-ES"/>
        </w:rPr>
        <w:t xml:space="preserve">: </w:t>
      </w:r>
      <w:r w:rsidR="005D65B7">
        <w:rPr>
          <w:lang w:val="es-ES"/>
        </w:rPr>
        <w:t>integración semántica, complementaria al aprendizaje subordinado, con el mismo grado de inclusividad.</w:t>
      </w:r>
    </w:p>
    <w:p w:rsidR="000F3D53" w:rsidRPr="000F3D53" w:rsidRDefault="000F3D53" w:rsidP="000F3D53">
      <w:pPr>
        <w:pStyle w:val="Prrafodelista"/>
        <w:numPr>
          <w:ilvl w:val="0"/>
          <w:numId w:val="17"/>
        </w:numPr>
        <w:spacing w:line="360" w:lineRule="auto"/>
        <w:rPr>
          <w:lang w:val="es-ES"/>
        </w:rPr>
      </w:pPr>
      <w:r>
        <w:rPr>
          <w:lang w:val="es-ES"/>
        </w:rPr>
        <w:t>E</w:t>
      </w:r>
      <w:r w:rsidRPr="000F3D53">
        <w:rPr>
          <w:lang w:val="es-ES"/>
        </w:rPr>
        <w:t xml:space="preserve">structura de conocimiento </w:t>
      </w:r>
      <w:r w:rsidRPr="00A77EA0">
        <w:rPr>
          <w:u w:val="single"/>
          <w:lang w:val="es-ES"/>
        </w:rPr>
        <w:t>experiencial</w:t>
      </w:r>
      <w:r w:rsidR="00A77EA0">
        <w:rPr>
          <w:lang w:val="es-ES"/>
        </w:rPr>
        <w:t>: ejemplificación, es la base fundamental.</w:t>
      </w:r>
    </w:p>
    <w:p w:rsidR="0030784E" w:rsidRDefault="00026090" w:rsidP="008D2FF8">
      <w:pPr>
        <w:spacing w:line="360" w:lineRule="auto"/>
        <w:rPr>
          <w:lang w:val="es-ES"/>
        </w:rPr>
      </w:pPr>
      <w:r>
        <w:rPr>
          <w:lang w:val="es-ES"/>
        </w:rPr>
        <w:t xml:space="preserve"> </w:t>
      </w:r>
      <w:r w:rsidR="009929A0">
        <w:rPr>
          <w:lang w:val="es-ES"/>
        </w:rPr>
        <w:t>Indicando</w:t>
      </w:r>
      <w:r>
        <w:rPr>
          <w:lang w:val="es-ES"/>
        </w:rPr>
        <w:t xml:space="preserve"> que se deberían combinar, al menos, la estructura de conocimiento subordinado, supraordinado y el coordinado, además se indica que se debería tender al aprendizaje elaborativo, es decir, de lo general al detalle, de lo simple a lo complejo y de lo concreto a lo abstracto. Con lo que estoy totalmente a favor, pues cuantos docentes, este aprendizaje se lo salta</w:t>
      </w:r>
      <w:r w:rsidR="00D2532B">
        <w:rPr>
          <w:lang w:val="es-ES"/>
        </w:rPr>
        <w:t>n, con la excusa de “deberían saberlo ya mis alumnos” o “ya lo veréis en otra asignatura” o similares afirmaciones.</w:t>
      </w:r>
    </w:p>
    <w:p w:rsidR="00D2532B" w:rsidRDefault="00D2532B" w:rsidP="005D65B7">
      <w:pPr>
        <w:spacing w:after="240" w:line="360" w:lineRule="auto"/>
        <w:rPr>
          <w:lang w:val="es-ES"/>
        </w:rPr>
      </w:pPr>
      <w:r>
        <w:rPr>
          <w:lang w:val="es-ES"/>
        </w:rPr>
        <w:t>Además menciona las estrategias de tipo verbal tales como analogías (pone ejemplos), empleo de resúmenes y síntesis.</w:t>
      </w:r>
    </w:p>
    <w:p w:rsidR="005D65B7" w:rsidRDefault="005D65B7" w:rsidP="005D65B7">
      <w:pPr>
        <w:pStyle w:val="Subttulo"/>
        <w:rPr>
          <w:lang w:val="es-ES"/>
        </w:rPr>
      </w:pPr>
      <w:r>
        <w:rPr>
          <w:lang w:val="es-ES"/>
        </w:rPr>
        <w:t>Prerrequisitos</w:t>
      </w:r>
      <w:r w:rsidR="00A12139">
        <w:rPr>
          <w:lang w:val="es-ES"/>
        </w:rPr>
        <w:t>:</w:t>
      </w:r>
    </w:p>
    <w:p w:rsidR="005D65B7" w:rsidRDefault="005D65B7" w:rsidP="00AA7407">
      <w:pPr>
        <w:spacing w:line="360" w:lineRule="auto"/>
        <w:rPr>
          <w:lang w:val="es-ES"/>
        </w:rPr>
      </w:pPr>
      <w:r>
        <w:rPr>
          <w:lang w:val="es-ES"/>
        </w:rPr>
        <w:t>Son los conocimientos previos que posee el alumno, así diferentes tipos de contenido organizador generaran distintas estructuras de contenidos.</w:t>
      </w:r>
    </w:p>
    <w:p w:rsidR="00AA7407" w:rsidRPr="00200F9E" w:rsidRDefault="00AA7407" w:rsidP="00200F9E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200F9E">
        <w:rPr>
          <w:lang w:val="es-ES"/>
        </w:rPr>
        <w:t>Procedimental: desglose en conceptos/contenido simple. Puede ser mediante orden o decisión.</w:t>
      </w:r>
    </w:p>
    <w:p w:rsidR="00AA7407" w:rsidRPr="00200F9E" w:rsidRDefault="00AA7407" w:rsidP="00200F9E">
      <w:pPr>
        <w:pStyle w:val="Prrafodelista"/>
        <w:numPr>
          <w:ilvl w:val="0"/>
          <w:numId w:val="18"/>
        </w:numPr>
        <w:spacing w:line="360" w:lineRule="auto"/>
        <w:rPr>
          <w:lang w:val="es-ES"/>
        </w:rPr>
      </w:pPr>
      <w:r w:rsidRPr="00200F9E">
        <w:rPr>
          <w:lang w:val="es-ES"/>
        </w:rPr>
        <w:t>Estructura descriptiva/prescriptiva: basado en relaciones lógico/causal.</w:t>
      </w:r>
    </w:p>
    <w:p w:rsidR="00AA7407" w:rsidRPr="00200F9E" w:rsidRDefault="00AA7407" w:rsidP="00200F9E">
      <w:pPr>
        <w:pStyle w:val="Prrafodelista"/>
        <w:numPr>
          <w:ilvl w:val="0"/>
          <w:numId w:val="18"/>
        </w:numPr>
        <w:spacing w:after="240" w:line="360" w:lineRule="auto"/>
        <w:rPr>
          <w:lang w:val="es-ES"/>
        </w:rPr>
      </w:pPr>
      <w:r w:rsidRPr="00200F9E">
        <w:rPr>
          <w:lang w:val="es-ES"/>
        </w:rPr>
        <w:t xml:space="preserve">Listado/enumeración: </w:t>
      </w:r>
      <w:r w:rsidR="00200F9E" w:rsidRPr="00200F9E">
        <w:rPr>
          <w:lang w:val="es-ES"/>
        </w:rPr>
        <w:t xml:space="preserve">elementos funcionales o partes del mismo, </w:t>
      </w:r>
      <w:r w:rsidRPr="00200F9E">
        <w:rPr>
          <w:lang w:val="es-ES"/>
        </w:rPr>
        <w:t>bien por taxonomía o matriz.</w:t>
      </w:r>
    </w:p>
    <w:p w:rsidR="00200F9E" w:rsidRDefault="00200F9E" w:rsidP="00200F9E">
      <w:pPr>
        <w:pStyle w:val="Subttulo"/>
        <w:rPr>
          <w:lang w:val="es-ES"/>
        </w:rPr>
      </w:pPr>
      <w:r>
        <w:rPr>
          <w:lang w:val="es-ES"/>
        </w:rPr>
        <w:t>Enseñar a pensar</w:t>
      </w:r>
      <w:r w:rsidR="00A12139">
        <w:rPr>
          <w:lang w:val="es-ES"/>
        </w:rPr>
        <w:t>:</w:t>
      </w:r>
    </w:p>
    <w:p w:rsidR="00200F9E" w:rsidRDefault="00200F9E" w:rsidP="00AA7407">
      <w:pPr>
        <w:spacing w:line="360" w:lineRule="auto"/>
        <w:rPr>
          <w:lang w:val="es-ES"/>
        </w:rPr>
      </w:pPr>
      <w:r>
        <w:rPr>
          <w:lang w:val="es-ES"/>
        </w:rPr>
        <w:t>Es la propuesta de modificación para enseñar física, con la que personalmente estoy de</w:t>
      </w:r>
      <w:r w:rsidR="0032336C">
        <w:rPr>
          <w:lang w:val="es-ES"/>
        </w:rPr>
        <w:t xml:space="preserve"> </w:t>
      </w:r>
      <w:r>
        <w:rPr>
          <w:lang w:val="es-ES"/>
        </w:rPr>
        <w:t>acuerdo, pues es un aprendizaje por descubr</w:t>
      </w:r>
      <w:r w:rsidR="00050B28">
        <w:rPr>
          <w:lang w:val="es-ES"/>
        </w:rPr>
        <w:t>imiento y asociativo, y como dice el texto: “</w:t>
      </w:r>
      <w:r w:rsidR="00050B28" w:rsidRPr="00050B28">
        <w:rPr>
          <w:i/>
          <w:lang w:val="es-ES"/>
        </w:rPr>
        <w:t>Considera</w:t>
      </w:r>
      <w:r w:rsidR="00050B28">
        <w:rPr>
          <w:i/>
          <w:lang w:val="es-ES"/>
        </w:rPr>
        <w:t>r</w:t>
      </w:r>
      <w:r w:rsidR="00050B28" w:rsidRPr="00050B28">
        <w:rPr>
          <w:i/>
          <w:lang w:val="es-ES"/>
        </w:rPr>
        <w:t xml:space="preserve"> una relevancia de la precepción de los fenómenos para el aprendizaje</w:t>
      </w:r>
      <w:r w:rsidR="00050B28">
        <w:rPr>
          <w:lang w:val="es-ES"/>
        </w:rPr>
        <w:t>”.</w:t>
      </w:r>
    </w:p>
    <w:p w:rsidR="0032336C" w:rsidRDefault="0032336C" w:rsidP="00AA7407">
      <w:pPr>
        <w:spacing w:line="360" w:lineRule="auto"/>
        <w:rPr>
          <w:lang w:val="es-ES"/>
        </w:rPr>
      </w:pPr>
      <w:r>
        <w:rPr>
          <w:lang w:val="es-ES"/>
        </w:rPr>
        <w:lastRenderedPageBreak/>
        <w:t>Esta propuesta se basa en considerar fenómenos físicos, jerárquicamente, como contenidos organizadores. De manera que se construye un pensamiento científico</w:t>
      </w:r>
      <w:r w:rsidR="00050B28">
        <w:rPr>
          <w:lang w:val="es-ES"/>
        </w:rPr>
        <w:t>;</w:t>
      </w:r>
      <w:r>
        <w:rPr>
          <w:lang w:val="es-ES"/>
        </w:rPr>
        <w:t xml:space="preserve"> una estructura psicológica, vinculado a la observación y al </w:t>
      </w:r>
      <w:r w:rsidR="00050B28">
        <w:rPr>
          <w:lang w:val="es-ES"/>
        </w:rPr>
        <w:t>análisis; y una explicación causal, evitando conflictos factuales.</w:t>
      </w:r>
      <w:r>
        <w:rPr>
          <w:lang w:val="es-ES"/>
        </w:rPr>
        <w:t xml:space="preserve"> </w:t>
      </w:r>
    </w:p>
    <w:p w:rsidR="005E4BFC" w:rsidRDefault="00050B28" w:rsidP="00AA7407">
      <w:pPr>
        <w:spacing w:line="360" w:lineRule="auto"/>
        <w:rPr>
          <w:lang w:val="es-ES"/>
        </w:rPr>
      </w:pPr>
      <w:r>
        <w:rPr>
          <w:lang w:val="es-ES"/>
        </w:rPr>
        <w:t xml:space="preserve">Otro de los apartados que trata el libro, que es sin duda, el que </w:t>
      </w:r>
      <w:r w:rsidR="009929A0">
        <w:rPr>
          <w:lang w:val="es-ES"/>
        </w:rPr>
        <w:t>más</w:t>
      </w:r>
      <w:r>
        <w:rPr>
          <w:lang w:val="es-ES"/>
        </w:rPr>
        <w:t xml:space="preserve"> expectativa me creó, es la creación de mapas cono evaluación procesual</w:t>
      </w:r>
      <w:r w:rsidR="005E4BFC">
        <w:rPr>
          <w:lang w:val="es-ES"/>
        </w:rPr>
        <w:t xml:space="preserve"> y sus criterios, así el docente puede observar lagunas y/o errores que puedan tener los alumnos. Afirmando que los mapas tridimensionales poseen una capacidad de integración.</w:t>
      </w:r>
    </w:p>
    <w:p w:rsidR="005E4BFC" w:rsidRDefault="00357E0C" w:rsidP="00AA7407">
      <w:pPr>
        <w:spacing w:line="360" w:lineRule="auto"/>
        <w:rPr>
          <w:lang w:val="es-ES"/>
        </w:rPr>
      </w:pPr>
      <w:r>
        <w:rPr>
          <w:lang w:val="es-ES"/>
        </w:rPr>
        <w:t xml:space="preserve">Otro de los temas interesantes del libro es el contenido de apoyo para fijar mejor los conocimientos que se quieren aprender y el apartado de </w:t>
      </w:r>
      <w:r w:rsidRPr="00655D00">
        <w:rPr>
          <w:rStyle w:val="SubttuloCar"/>
        </w:rPr>
        <w:t>conocimiento causal</w:t>
      </w:r>
      <w:r w:rsidR="00655D00">
        <w:rPr>
          <w:lang w:val="es-ES"/>
        </w:rPr>
        <w:t>, pues ciertamente el ser humano tiende a buscar explicación a todos los procesos/acontecimientos o hechos.</w:t>
      </w:r>
    </w:p>
    <w:p w:rsidR="00655D00" w:rsidRDefault="00655D00" w:rsidP="00AA7407">
      <w:pPr>
        <w:spacing w:line="360" w:lineRule="auto"/>
        <w:rPr>
          <w:lang w:val="es-ES"/>
        </w:rPr>
      </w:pPr>
      <w:r>
        <w:rPr>
          <w:lang w:val="es-ES"/>
        </w:rPr>
        <w:t xml:space="preserve">En este apartado se habla sobre los componentes del </w:t>
      </w:r>
      <w:r w:rsidR="00C87592">
        <w:rPr>
          <w:lang w:val="es-ES"/>
        </w:rPr>
        <w:t>conocimiento</w:t>
      </w:r>
      <w:r>
        <w:rPr>
          <w:lang w:val="es-ES"/>
        </w:rPr>
        <w:t xml:space="preserve"> causal:</w:t>
      </w:r>
    </w:p>
    <w:p w:rsidR="00655D00" w:rsidRPr="00C87592" w:rsidRDefault="00655D00" w:rsidP="00C87592">
      <w:pPr>
        <w:pStyle w:val="Prrafodelista"/>
        <w:numPr>
          <w:ilvl w:val="0"/>
          <w:numId w:val="19"/>
        </w:numPr>
        <w:spacing w:line="360" w:lineRule="auto"/>
        <w:rPr>
          <w:lang w:val="es-ES"/>
        </w:rPr>
      </w:pPr>
      <w:r w:rsidRPr="00C87592">
        <w:rPr>
          <w:lang w:val="es-ES"/>
        </w:rPr>
        <w:t>Principios de transmisión generativa (nexo causal).</w:t>
      </w:r>
    </w:p>
    <w:p w:rsidR="00655D00" w:rsidRPr="00C87592" w:rsidRDefault="00655D00" w:rsidP="00C87592">
      <w:pPr>
        <w:pStyle w:val="Prrafodelista"/>
        <w:numPr>
          <w:ilvl w:val="0"/>
          <w:numId w:val="19"/>
        </w:numPr>
        <w:spacing w:line="360" w:lineRule="auto"/>
        <w:rPr>
          <w:lang w:val="es-ES"/>
        </w:rPr>
      </w:pPr>
      <w:r w:rsidRPr="00C87592">
        <w:rPr>
          <w:lang w:val="es-ES"/>
        </w:rPr>
        <w:t xml:space="preserve">Teorías causales: razonamiento lineal y </w:t>
      </w:r>
      <w:r w:rsidR="00C87592" w:rsidRPr="00C87592">
        <w:rPr>
          <w:lang w:val="es-ES"/>
        </w:rPr>
        <w:t>cíclico/recí</w:t>
      </w:r>
      <w:r w:rsidRPr="00C87592">
        <w:rPr>
          <w:lang w:val="es-ES"/>
        </w:rPr>
        <w:t>proco.</w:t>
      </w:r>
    </w:p>
    <w:p w:rsidR="00C87592" w:rsidRPr="00C87592" w:rsidRDefault="00C87592" w:rsidP="00C87592">
      <w:pPr>
        <w:pStyle w:val="Prrafodelista"/>
        <w:numPr>
          <w:ilvl w:val="0"/>
          <w:numId w:val="19"/>
        </w:numPr>
        <w:spacing w:line="360" w:lineRule="auto"/>
        <w:rPr>
          <w:lang w:val="es-ES"/>
        </w:rPr>
      </w:pPr>
      <w:r w:rsidRPr="00C87592">
        <w:rPr>
          <w:lang w:val="es-ES"/>
        </w:rPr>
        <w:t>Reglas de inferencia: datos organizados que la persona extrae.</w:t>
      </w:r>
    </w:p>
    <w:p w:rsidR="00C87592" w:rsidRDefault="00C87592" w:rsidP="00F4001A">
      <w:pPr>
        <w:spacing w:after="240" w:line="360" w:lineRule="auto"/>
        <w:rPr>
          <w:lang w:val="es-ES"/>
        </w:rPr>
      </w:pPr>
      <w:r>
        <w:rPr>
          <w:lang w:val="es-ES"/>
        </w:rPr>
        <w:t>Además se indica que este pensamiento se inicia sobre los siete años de edad y que hay una diferencia entre comportamiento causal y legal (el hecho general).</w:t>
      </w:r>
      <w:r w:rsidR="00F4001A">
        <w:rPr>
          <w:lang w:val="es-ES"/>
        </w:rPr>
        <w:t xml:space="preserve"> Lo cual puede generar confusión si el profesor tiene falta de claridad en sus explicaciones.</w:t>
      </w:r>
    </w:p>
    <w:p w:rsidR="00F4001A" w:rsidRDefault="00F4001A" w:rsidP="00F4001A">
      <w:pPr>
        <w:pStyle w:val="Subttulo"/>
        <w:rPr>
          <w:lang w:val="es-ES"/>
        </w:rPr>
      </w:pPr>
      <w:r>
        <w:rPr>
          <w:lang w:val="es-ES"/>
        </w:rPr>
        <w:t>Construcción del pensamiento científico</w:t>
      </w:r>
      <w:r w:rsidR="00A12139">
        <w:rPr>
          <w:lang w:val="es-ES"/>
        </w:rPr>
        <w:t>:</w:t>
      </w:r>
    </w:p>
    <w:p w:rsidR="00F4001A" w:rsidRDefault="00F4001A" w:rsidP="00AA7407">
      <w:pPr>
        <w:spacing w:line="360" w:lineRule="auto"/>
        <w:rPr>
          <w:lang w:val="es-ES"/>
        </w:rPr>
      </w:pPr>
      <w:r>
        <w:rPr>
          <w:lang w:val="es-ES"/>
        </w:rPr>
        <w:t xml:space="preserve">Uno de los pilares para entender y dar física es precisamente este </w:t>
      </w:r>
      <w:r w:rsidR="006266D7">
        <w:rPr>
          <w:lang w:val="es-ES"/>
        </w:rPr>
        <w:t>apartado</w:t>
      </w:r>
      <w:r>
        <w:rPr>
          <w:lang w:val="es-ES"/>
        </w:rPr>
        <w:t>. Sin esta secuencia lógica no se entiende el pensamiento científico</w:t>
      </w:r>
      <w:r w:rsidR="006266D7">
        <w:rPr>
          <w:lang w:val="es-ES"/>
        </w:rPr>
        <w:t>, lo cual añado que sin quererlo lo haría, pero no me había parado a analizar profundamente esta secuencia</w:t>
      </w:r>
      <w:r>
        <w:rPr>
          <w:lang w:val="es-ES"/>
        </w:rPr>
        <w:t>:</w:t>
      </w:r>
    </w:p>
    <w:p w:rsidR="006266D7" w:rsidRPr="00A12139" w:rsidRDefault="006266D7" w:rsidP="00A12139">
      <w:pPr>
        <w:pStyle w:val="Prrafodelista"/>
        <w:numPr>
          <w:ilvl w:val="0"/>
          <w:numId w:val="20"/>
        </w:numPr>
        <w:spacing w:line="360" w:lineRule="auto"/>
        <w:rPr>
          <w:lang w:val="es-ES"/>
        </w:rPr>
      </w:pPr>
      <w:r w:rsidRPr="00A12139">
        <w:rPr>
          <w:lang w:val="es-ES"/>
        </w:rPr>
        <w:t>Determinar el hacho observable.</w:t>
      </w:r>
    </w:p>
    <w:p w:rsidR="006266D7" w:rsidRPr="00A12139" w:rsidRDefault="006266D7" w:rsidP="00A12139">
      <w:pPr>
        <w:pStyle w:val="Prrafodelista"/>
        <w:numPr>
          <w:ilvl w:val="0"/>
          <w:numId w:val="20"/>
        </w:numPr>
        <w:spacing w:line="360" w:lineRule="auto"/>
        <w:rPr>
          <w:lang w:val="es-ES"/>
        </w:rPr>
      </w:pPr>
      <w:r w:rsidRPr="00A12139">
        <w:rPr>
          <w:lang w:val="es-ES"/>
        </w:rPr>
        <w:t>Obtener la ley como expresión numérica.</w:t>
      </w:r>
    </w:p>
    <w:p w:rsidR="006266D7" w:rsidRPr="00A12139" w:rsidRDefault="006266D7" w:rsidP="00A12139">
      <w:pPr>
        <w:pStyle w:val="Prrafodelista"/>
        <w:numPr>
          <w:ilvl w:val="0"/>
          <w:numId w:val="20"/>
        </w:numPr>
        <w:spacing w:line="360" w:lineRule="auto"/>
        <w:rPr>
          <w:lang w:val="es-ES"/>
        </w:rPr>
      </w:pPr>
      <w:r w:rsidRPr="00A12139">
        <w:rPr>
          <w:lang w:val="es-ES"/>
        </w:rPr>
        <w:t>Reformular las leyes anteriores.</w:t>
      </w:r>
    </w:p>
    <w:p w:rsidR="006266D7" w:rsidRPr="00A12139" w:rsidRDefault="006266D7" w:rsidP="00A12139">
      <w:pPr>
        <w:pStyle w:val="Prrafodelista"/>
        <w:numPr>
          <w:ilvl w:val="0"/>
          <w:numId w:val="20"/>
        </w:numPr>
        <w:spacing w:after="240" w:line="360" w:lineRule="auto"/>
        <w:rPr>
          <w:lang w:val="es-ES"/>
        </w:rPr>
      </w:pPr>
      <w:r w:rsidRPr="00A12139">
        <w:rPr>
          <w:lang w:val="es-ES"/>
        </w:rPr>
        <w:t>Búsqueda de explicación causal.</w:t>
      </w:r>
    </w:p>
    <w:p w:rsidR="006266D7" w:rsidRDefault="006266D7" w:rsidP="00AA5D86">
      <w:pPr>
        <w:spacing w:line="360" w:lineRule="auto"/>
        <w:rPr>
          <w:lang w:val="es-ES"/>
        </w:rPr>
      </w:pPr>
      <w:r w:rsidRPr="00BF3B2F">
        <w:rPr>
          <w:rStyle w:val="SubttuloCar"/>
        </w:rPr>
        <w:t xml:space="preserve">Construcción </w:t>
      </w:r>
      <w:r w:rsidR="00A12139" w:rsidRPr="00BF3B2F">
        <w:rPr>
          <w:rStyle w:val="SubttuloCar"/>
        </w:rPr>
        <w:t>jerarquizada de modelos teóricos subyacentes</w:t>
      </w:r>
      <w:r w:rsidR="00BF3B2F">
        <w:rPr>
          <w:lang w:val="es-ES"/>
        </w:rPr>
        <w:t>, que se resume en:</w:t>
      </w:r>
    </w:p>
    <w:p w:rsidR="00A12139" w:rsidRPr="00BF3B2F" w:rsidRDefault="00A12139" w:rsidP="00AA5D86">
      <w:pPr>
        <w:pStyle w:val="Prrafodelista"/>
        <w:numPr>
          <w:ilvl w:val="0"/>
          <w:numId w:val="21"/>
        </w:numPr>
        <w:spacing w:line="360" w:lineRule="auto"/>
        <w:rPr>
          <w:lang w:val="es-ES"/>
        </w:rPr>
      </w:pPr>
      <w:r w:rsidRPr="00BF3B2F">
        <w:rPr>
          <w:lang w:val="es-ES"/>
        </w:rPr>
        <w:t>Sistema físico: el objeto físico</w:t>
      </w:r>
      <w:r w:rsidR="00C806E8" w:rsidRPr="00BF3B2F">
        <w:rPr>
          <w:lang w:val="es-ES"/>
        </w:rPr>
        <w:t>.</w:t>
      </w:r>
    </w:p>
    <w:p w:rsidR="00A12139" w:rsidRPr="00BF3B2F" w:rsidRDefault="00A12139" w:rsidP="00BF3B2F">
      <w:pPr>
        <w:pStyle w:val="Prrafodelista"/>
        <w:numPr>
          <w:ilvl w:val="0"/>
          <w:numId w:val="21"/>
        </w:numPr>
        <w:spacing w:line="360" w:lineRule="auto"/>
        <w:rPr>
          <w:lang w:val="es-ES"/>
        </w:rPr>
      </w:pPr>
      <w:r w:rsidRPr="00BF3B2F">
        <w:rPr>
          <w:lang w:val="es-ES"/>
        </w:rPr>
        <w:t>Objeto modelo</w:t>
      </w:r>
      <w:r w:rsidR="00C806E8" w:rsidRPr="00BF3B2F">
        <w:rPr>
          <w:lang w:val="es-ES"/>
        </w:rPr>
        <w:t>: esquematizado.</w:t>
      </w:r>
    </w:p>
    <w:p w:rsidR="00C806E8" w:rsidRPr="00BF3B2F" w:rsidRDefault="00C806E8" w:rsidP="00BF3B2F">
      <w:pPr>
        <w:pStyle w:val="Prrafodelista"/>
        <w:numPr>
          <w:ilvl w:val="0"/>
          <w:numId w:val="21"/>
        </w:numPr>
        <w:spacing w:line="360" w:lineRule="auto"/>
        <w:rPr>
          <w:lang w:val="es-ES"/>
        </w:rPr>
      </w:pPr>
      <w:r w:rsidRPr="00BF3B2F">
        <w:rPr>
          <w:lang w:val="es-ES"/>
        </w:rPr>
        <w:t xml:space="preserve">Sistema teórico: </w:t>
      </w:r>
      <w:r w:rsidR="00BF3B2F" w:rsidRPr="00BF3B2F">
        <w:rPr>
          <w:lang w:val="es-ES"/>
        </w:rPr>
        <w:t xml:space="preserve">al </w:t>
      </w:r>
      <w:r w:rsidRPr="00BF3B2F">
        <w:rPr>
          <w:lang w:val="es-ES"/>
        </w:rPr>
        <w:t>objeto modelo se le asigna estados.</w:t>
      </w:r>
    </w:p>
    <w:p w:rsidR="00C806E8" w:rsidRPr="00BF3B2F" w:rsidRDefault="00BF3B2F" w:rsidP="00BF3B2F">
      <w:pPr>
        <w:pStyle w:val="Prrafodelista"/>
        <w:numPr>
          <w:ilvl w:val="0"/>
          <w:numId w:val="21"/>
        </w:numPr>
        <w:spacing w:line="360" w:lineRule="auto"/>
        <w:rPr>
          <w:lang w:val="es-ES"/>
        </w:rPr>
      </w:pPr>
      <w:r w:rsidRPr="00BF3B2F">
        <w:rPr>
          <w:lang w:val="es-ES"/>
        </w:rPr>
        <w:t>Modelo teórico junto con enunciados legales.</w:t>
      </w:r>
    </w:p>
    <w:p w:rsidR="00BF3B2F" w:rsidRDefault="00BF3B2F" w:rsidP="00AA5D86">
      <w:pPr>
        <w:pStyle w:val="Prrafodelista"/>
        <w:numPr>
          <w:ilvl w:val="0"/>
          <w:numId w:val="21"/>
        </w:numPr>
        <w:spacing w:after="240" w:line="360" w:lineRule="auto"/>
        <w:rPr>
          <w:lang w:val="es-ES"/>
        </w:rPr>
      </w:pPr>
      <w:r w:rsidRPr="00BF3B2F">
        <w:rPr>
          <w:lang w:val="es-ES"/>
        </w:rPr>
        <w:t>Teoría general: referencia ampliada.</w:t>
      </w:r>
    </w:p>
    <w:p w:rsidR="00BF3B2F" w:rsidRDefault="00AA5D86" w:rsidP="00BF3B2F">
      <w:pPr>
        <w:spacing w:line="360" w:lineRule="auto"/>
        <w:rPr>
          <w:lang w:val="es-ES"/>
        </w:rPr>
      </w:pPr>
      <w:r>
        <w:rPr>
          <w:lang w:val="es-ES"/>
        </w:rPr>
        <w:lastRenderedPageBreak/>
        <w:t xml:space="preserve">A continuación, otra de las partes que </w:t>
      </w:r>
      <w:r w:rsidR="009929A0">
        <w:rPr>
          <w:lang w:val="es-ES"/>
        </w:rPr>
        <w:t>más</w:t>
      </w:r>
      <w:r>
        <w:rPr>
          <w:lang w:val="es-ES"/>
        </w:rPr>
        <w:t xml:space="preserve"> interés me despertó, pues creo que es la gran aportación al docente, esto es los mapas, junto con las preconcepciones, material de apoyo,… y por supuesto las </w:t>
      </w:r>
      <w:r w:rsidRPr="00AA5D86">
        <w:rPr>
          <w:rStyle w:val="SubttuloCar"/>
        </w:rPr>
        <w:t>estrategias didácticas</w:t>
      </w:r>
      <w:r>
        <w:rPr>
          <w:lang w:val="es-ES"/>
        </w:rPr>
        <w:t xml:space="preserve">. </w:t>
      </w:r>
    </w:p>
    <w:p w:rsidR="00101FAD" w:rsidRDefault="00323DD8" w:rsidP="00BF3B2F">
      <w:pPr>
        <w:spacing w:line="360" w:lineRule="auto"/>
        <w:rPr>
          <w:lang w:val="es-ES"/>
        </w:rPr>
      </w:pPr>
      <w:r>
        <w:rPr>
          <w:lang w:val="es-ES"/>
        </w:rPr>
        <w:t xml:space="preserve">En el primer </w:t>
      </w:r>
      <w:r w:rsidR="009929A0">
        <w:rPr>
          <w:lang w:val="es-ES"/>
        </w:rPr>
        <w:t>título</w:t>
      </w:r>
      <w:r>
        <w:rPr>
          <w:lang w:val="es-ES"/>
        </w:rPr>
        <w:t xml:space="preserve"> se trata de la explicación causal básica, en la que se indica que </w:t>
      </w:r>
      <w:r w:rsidR="009929A0">
        <w:rPr>
          <w:lang w:val="es-ES"/>
        </w:rPr>
        <w:t>primero</w:t>
      </w:r>
      <w:r>
        <w:rPr>
          <w:lang w:val="es-ES"/>
        </w:rPr>
        <w:t xml:space="preserve"> se ha de comenzar por una fase espontanea para llegar a la fase científica (motivación del alumno). Esta conduce a explicar </w:t>
      </w:r>
      <w:r w:rsidR="00101FAD">
        <w:rPr>
          <w:lang w:val="es-ES"/>
        </w:rPr>
        <w:t>causalmente</w:t>
      </w:r>
      <w:r>
        <w:rPr>
          <w:lang w:val="es-ES"/>
        </w:rPr>
        <w:t xml:space="preserve"> los </w:t>
      </w:r>
      <w:r w:rsidR="00101FAD">
        <w:rPr>
          <w:lang w:val="es-ES"/>
        </w:rPr>
        <w:t>fenómenos</w:t>
      </w:r>
      <w:r>
        <w:rPr>
          <w:lang w:val="es-ES"/>
        </w:rPr>
        <w:t xml:space="preserve"> físicos, aunque sea en un contexto descriptivo. Mediante un</w:t>
      </w:r>
      <w:r w:rsidR="00101FAD">
        <w:rPr>
          <w:lang w:val="es-ES"/>
        </w:rPr>
        <w:t xml:space="preserve">a </w:t>
      </w:r>
      <w:r>
        <w:rPr>
          <w:lang w:val="es-ES"/>
        </w:rPr>
        <w:t xml:space="preserve">estrategia: mapas de </w:t>
      </w:r>
      <w:r w:rsidR="00101FAD">
        <w:rPr>
          <w:lang w:val="es-ES"/>
        </w:rPr>
        <w:t>fenómenos (representación jerarquizada de fenómenos) para pasar a la explicación causal básica del mismo (con contenidos de planteamiento = preguntas), junto con una serie de actividades para el desarrollo y experiencias en laboratorio.</w:t>
      </w:r>
      <w:r w:rsidR="004538D2" w:rsidRPr="004538D2">
        <w:rPr>
          <w:lang w:val="es-ES"/>
        </w:rPr>
        <w:t xml:space="preserve"> </w:t>
      </w:r>
      <w:r w:rsidR="004538D2">
        <w:rPr>
          <w:lang w:val="es-ES"/>
        </w:rPr>
        <w:t>Evitando un problema: que el profesor considere criterios no científicos o físicos.</w:t>
      </w:r>
    </w:p>
    <w:p w:rsidR="00AA5D86" w:rsidRDefault="00101FAD" w:rsidP="006A7964">
      <w:pPr>
        <w:spacing w:after="240" w:line="360" w:lineRule="auto"/>
        <w:rPr>
          <w:lang w:val="es-ES"/>
        </w:rPr>
      </w:pPr>
      <w:r>
        <w:rPr>
          <w:lang w:val="es-ES"/>
        </w:rPr>
        <w:t>Este es el fundamento que todo docente de física ha de tener</w:t>
      </w:r>
      <w:r w:rsidR="004538D2">
        <w:rPr>
          <w:lang w:val="es-ES"/>
        </w:rPr>
        <w:t>: aprender por descubrimiento con motivación, es la fórmula secreta para que al alumno le guste una materia, no muy apreciada por él.</w:t>
      </w:r>
      <w:r>
        <w:rPr>
          <w:lang w:val="es-ES"/>
        </w:rPr>
        <w:t xml:space="preserve"> </w:t>
      </w:r>
      <w:r w:rsidR="004538D2">
        <w:rPr>
          <w:lang w:val="es-ES"/>
        </w:rPr>
        <w:t xml:space="preserve"> </w:t>
      </w:r>
    </w:p>
    <w:p w:rsidR="004538D2" w:rsidRDefault="006A7964" w:rsidP="00BF3B2F">
      <w:pPr>
        <w:spacing w:line="360" w:lineRule="auto"/>
        <w:rPr>
          <w:lang w:val="es-ES"/>
        </w:rPr>
      </w:pPr>
      <w:r>
        <w:rPr>
          <w:lang w:val="es-ES"/>
        </w:rPr>
        <w:t xml:space="preserve">Además el libro comenta las </w:t>
      </w:r>
      <w:r w:rsidRPr="006A7964">
        <w:rPr>
          <w:rStyle w:val="SubttuloCar"/>
          <w:lang w:val="es-ES"/>
        </w:rPr>
        <w:t>teorías implícitas en la física</w:t>
      </w:r>
      <w:r>
        <w:rPr>
          <w:lang w:val="es-ES"/>
        </w:rPr>
        <w:t>, aquellas de persistencia de ideas y resistencia al cambio, pues se parte de ideas previas que serán el punto de partida. Afirmando que lo causal enci</w:t>
      </w:r>
      <w:r w:rsidR="004A61AB">
        <w:rPr>
          <w:lang w:val="es-ES"/>
        </w:rPr>
        <w:t>e</w:t>
      </w:r>
      <w:r>
        <w:rPr>
          <w:lang w:val="es-ES"/>
        </w:rPr>
        <w:t>rra predicción y control.</w:t>
      </w:r>
    </w:p>
    <w:p w:rsidR="006D11D1" w:rsidRDefault="004A61AB" w:rsidP="004A61AB">
      <w:pPr>
        <w:spacing w:before="240" w:line="360" w:lineRule="auto"/>
        <w:rPr>
          <w:lang w:val="es-ES"/>
        </w:rPr>
      </w:pPr>
      <w:r>
        <w:rPr>
          <w:lang w:val="es-ES"/>
        </w:rPr>
        <w:t xml:space="preserve">Para esto se pasa a detallar las estrategias didácticas para el </w:t>
      </w:r>
      <w:r w:rsidRPr="004A61AB">
        <w:rPr>
          <w:rStyle w:val="SubttuloCar"/>
          <w:lang w:val="es-ES"/>
        </w:rPr>
        <w:t>cambio conceptual</w:t>
      </w:r>
      <w:r>
        <w:rPr>
          <w:lang w:val="es-ES"/>
        </w:rPr>
        <w:t xml:space="preserve">, </w:t>
      </w:r>
      <w:r w:rsidR="006D11D1">
        <w:rPr>
          <w:lang w:val="es-ES"/>
        </w:rPr>
        <w:t>esto se puede fomentar mediante cuestionarios, mapas conceptuales, tormenta de ideas, coloquios,…</w:t>
      </w:r>
    </w:p>
    <w:p w:rsidR="006D11D1" w:rsidRDefault="006D11D1" w:rsidP="004A61AB">
      <w:pPr>
        <w:spacing w:line="360" w:lineRule="auto"/>
        <w:rPr>
          <w:lang w:val="es-ES"/>
        </w:rPr>
      </w:pPr>
      <w:r>
        <w:rPr>
          <w:lang w:val="es-ES"/>
        </w:rPr>
        <w:t>P</w:t>
      </w:r>
      <w:r w:rsidR="004A61AB">
        <w:rPr>
          <w:lang w:val="es-ES"/>
        </w:rPr>
        <w:t xml:space="preserve">artiendo de la base que el cambio conceptual se debe entender como un proceso evolutivo. En el que se </w:t>
      </w:r>
      <w:r>
        <w:rPr>
          <w:lang w:val="es-ES"/>
        </w:rPr>
        <w:t>requiere capacidad de reflexión, pues se perturba la estructura cognitiva hasta reestructurar su teoría.</w:t>
      </w:r>
      <w:r w:rsidR="000712D4">
        <w:rPr>
          <w:lang w:val="es-ES"/>
        </w:rPr>
        <w:t xml:space="preserve"> Para ello:</w:t>
      </w:r>
    </w:p>
    <w:p w:rsidR="000712D4" w:rsidRPr="00EA02C4" w:rsidRDefault="000712D4" w:rsidP="00EA02C4">
      <w:pPr>
        <w:pStyle w:val="Prrafodelista"/>
        <w:numPr>
          <w:ilvl w:val="0"/>
          <w:numId w:val="22"/>
        </w:numPr>
        <w:spacing w:line="360" w:lineRule="auto"/>
        <w:rPr>
          <w:lang w:val="es-ES"/>
        </w:rPr>
      </w:pPr>
      <w:r w:rsidRPr="00EA02C4">
        <w:rPr>
          <w:lang w:val="es-ES"/>
        </w:rPr>
        <w:t>Facilitar la precepción selectiva mediante modelos mentales.</w:t>
      </w:r>
    </w:p>
    <w:p w:rsidR="000712D4" w:rsidRPr="00EA02C4" w:rsidRDefault="000712D4" w:rsidP="00EA02C4">
      <w:pPr>
        <w:pStyle w:val="Prrafodelista"/>
        <w:numPr>
          <w:ilvl w:val="0"/>
          <w:numId w:val="22"/>
        </w:numPr>
        <w:spacing w:line="360" w:lineRule="auto"/>
        <w:rPr>
          <w:lang w:val="es-ES"/>
        </w:rPr>
      </w:pPr>
      <w:r w:rsidRPr="00EA02C4">
        <w:rPr>
          <w:lang w:val="es-ES"/>
        </w:rPr>
        <w:t>Conocimiento experiencial.</w:t>
      </w:r>
    </w:p>
    <w:p w:rsidR="000712D4" w:rsidRPr="00EA02C4" w:rsidRDefault="000712D4" w:rsidP="00EA02C4">
      <w:pPr>
        <w:pStyle w:val="Prrafodelista"/>
        <w:numPr>
          <w:ilvl w:val="0"/>
          <w:numId w:val="22"/>
        </w:numPr>
        <w:spacing w:line="360" w:lineRule="auto"/>
        <w:rPr>
          <w:lang w:val="es-ES"/>
        </w:rPr>
      </w:pPr>
      <w:r w:rsidRPr="00EA02C4">
        <w:rPr>
          <w:lang w:val="es-ES"/>
        </w:rPr>
        <w:t>Motivación: contexto de descubrimiento.</w:t>
      </w:r>
    </w:p>
    <w:p w:rsidR="000712D4" w:rsidRPr="00EA02C4" w:rsidRDefault="000712D4" w:rsidP="00EA02C4">
      <w:pPr>
        <w:pStyle w:val="Prrafodelista"/>
        <w:numPr>
          <w:ilvl w:val="0"/>
          <w:numId w:val="22"/>
        </w:numPr>
        <w:spacing w:line="360" w:lineRule="auto"/>
        <w:rPr>
          <w:lang w:val="es-ES"/>
        </w:rPr>
      </w:pPr>
      <w:r w:rsidRPr="00EA02C4">
        <w:rPr>
          <w:lang w:val="es-ES"/>
        </w:rPr>
        <w:t>Construcción de conocimiento científico.</w:t>
      </w:r>
    </w:p>
    <w:p w:rsidR="000712D4" w:rsidRPr="00EA02C4" w:rsidRDefault="00EA02C4" w:rsidP="00EA02C4">
      <w:pPr>
        <w:pStyle w:val="Prrafodelista"/>
        <w:numPr>
          <w:ilvl w:val="0"/>
          <w:numId w:val="22"/>
        </w:numPr>
        <w:spacing w:line="360" w:lineRule="auto"/>
        <w:rPr>
          <w:lang w:val="es-ES"/>
        </w:rPr>
      </w:pPr>
      <w:r w:rsidRPr="00EA02C4">
        <w:rPr>
          <w:lang w:val="es-ES"/>
        </w:rPr>
        <w:t>Inexistencia</w:t>
      </w:r>
      <w:r w:rsidR="000712D4" w:rsidRPr="00EA02C4">
        <w:rPr>
          <w:lang w:val="es-ES"/>
        </w:rPr>
        <w:t xml:space="preserve"> de preconcepciones.</w:t>
      </w:r>
    </w:p>
    <w:p w:rsidR="000712D4" w:rsidRDefault="000712D4" w:rsidP="004A61AB">
      <w:pPr>
        <w:spacing w:line="360" w:lineRule="auto"/>
        <w:rPr>
          <w:lang w:val="es-ES"/>
        </w:rPr>
      </w:pPr>
    </w:p>
    <w:p w:rsidR="000712D4" w:rsidRDefault="000712D4" w:rsidP="004A61AB">
      <w:pPr>
        <w:spacing w:line="360" w:lineRule="auto"/>
        <w:rPr>
          <w:lang w:val="es-ES"/>
        </w:rPr>
      </w:pPr>
      <w:r>
        <w:rPr>
          <w:lang w:val="es-ES"/>
        </w:rPr>
        <w:t xml:space="preserve">El libro finaliza con </w:t>
      </w:r>
      <w:r w:rsidR="00EA02C4">
        <w:rPr>
          <w:lang w:val="es-ES"/>
        </w:rPr>
        <w:t xml:space="preserve">el diseño de </w:t>
      </w:r>
      <w:r w:rsidR="00EA02C4" w:rsidRPr="00EA02C4">
        <w:rPr>
          <w:rStyle w:val="SubttuloCar"/>
        </w:rPr>
        <w:t>secuencias de aprendizaje en la práctica del aula</w:t>
      </w:r>
      <w:r w:rsidR="00EA02C4">
        <w:rPr>
          <w:lang w:val="es-ES"/>
        </w:rPr>
        <w:t xml:space="preserve"> y unidades didácticas y resolución de preconcepciones, además de hablar sobre </w:t>
      </w:r>
      <w:r w:rsidR="00EA02C4" w:rsidRPr="00EA02C4">
        <w:rPr>
          <w:rStyle w:val="SubttuloCar"/>
        </w:rPr>
        <w:t>macrosecuencias elaborativas</w:t>
      </w:r>
      <w:r w:rsidR="00EA02C4">
        <w:rPr>
          <w:lang w:val="es-ES"/>
        </w:rPr>
        <w:t xml:space="preserve"> que dan lugar a esos mapas de experto tridimensionales.</w:t>
      </w:r>
    </w:p>
    <w:p w:rsidR="00877893" w:rsidRDefault="00877893" w:rsidP="004A61AB">
      <w:pPr>
        <w:spacing w:line="360" w:lineRule="auto"/>
        <w:rPr>
          <w:lang w:val="es-ES"/>
        </w:rPr>
      </w:pPr>
    </w:p>
    <w:p w:rsidR="00CE457E" w:rsidRPr="00877893" w:rsidRDefault="00877893" w:rsidP="002533CC">
      <w:pPr>
        <w:spacing w:line="360" w:lineRule="auto"/>
        <w:rPr>
          <w:lang w:val="es-ES"/>
        </w:rPr>
      </w:pPr>
      <w:r w:rsidRPr="00877893">
        <w:rPr>
          <w:lang w:val="es-ES"/>
        </w:rPr>
        <w:t xml:space="preserve">Por </w:t>
      </w:r>
      <w:r>
        <w:rPr>
          <w:lang w:val="es-ES"/>
        </w:rPr>
        <w:t>ú</w:t>
      </w:r>
      <w:r w:rsidRPr="00877893">
        <w:rPr>
          <w:lang w:val="es-ES"/>
        </w:rPr>
        <w:t xml:space="preserve">ltimo expresaré que es </w:t>
      </w:r>
      <w:r>
        <w:rPr>
          <w:lang w:val="es-ES"/>
        </w:rPr>
        <w:t>una herramienta muy útil para la calidad del docente y por tanto de la calidad del aprendizaje, como se indica en las conclusiones del mismo libro.</w:t>
      </w:r>
    </w:p>
    <w:sectPr w:rsidR="00CE457E" w:rsidRPr="00877893" w:rsidSect="006C57E0">
      <w:headerReference w:type="default" r:id="rId7"/>
      <w:footerReference w:type="default" r:id="rId8"/>
      <w:pgSz w:w="11906" w:h="16838"/>
      <w:pgMar w:top="1134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E80" w:rsidRDefault="007D1E80" w:rsidP="00983BFC">
      <w:r>
        <w:separator/>
      </w:r>
    </w:p>
  </w:endnote>
  <w:endnote w:type="continuationSeparator" w:id="1">
    <w:p w:rsidR="007D1E80" w:rsidRDefault="007D1E80" w:rsidP="0098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lang w:val="es-ES"/>
      </w:rPr>
      <w:id w:val="250395305"/>
      <w:docPartObj>
        <w:docPartGallery w:val="Page Numbers (Top of Page)"/>
        <w:docPartUnique/>
      </w:docPartObj>
    </w:sdtPr>
    <w:sdtContent>
      <w:p w:rsidR="004A61AB" w:rsidRDefault="004A61AB" w:rsidP="00983BFC">
        <w:pPr>
          <w:jc w:val="center"/>
          <w:rPr>
            <w:lang w:val="es-ES"/>
          </w:rPr>
        </w:pPr>
        <w:r w:rsidRPr="00983BFC">
          <w:rPr>
            <w:sz w:val="16"/>
            <w:szCs w:val="16"/>
            <w:lang w:val="es-ES"/>
          </w:rPr>
          <w:t xml:space="preserve">Página </w:t>
        </w:r>
        <w:r w:rsidRPr="00983BFC">
          <w:rPr>
            <w:sz w:val="16"/>
            <w:szCs w:val="16"/>
            <w:lang w:val="es-ES"/>
          </w:rPr>
          <w:fldChar w:fldCharType="begin"/>
        </w:r>
        <w:r w:rsidRPr="00983BFC">
          <w:rPr>
            <w:sz w:val="16"/>
            <w:szCs w:val="16"/>
            <w:lang w:val="es-ES"/>
          </w:rPr>
          <w:instrText xml:space="preserve"> PAGE </w:instrText>
        </w:r>
        <w:r w:rsidRPr="00983BFC">
          <w:rPr>
            <w:sz w:val="16"/>
            <w:szCs w:val="16"/>
            <w:lang w:val="es-ES"/>
          </w:rPr>
          <w:fldChar w:fldCharType="separate"/>
        </w:r>
        <w:r w:rsidR="009929A0">
          <w:rPr>
            <w:noProof/>
            <w:sz w:val="16"/>
            <w:szCs w:val="16"/>
            <w:lang w:val="es-ES"/>
          </w:rPr>
          <w:t>4</w:t>
        </w:r>
        <w:r w:rsidRPr="00983BFC">
          <w:rPr>
            <w:sz w:val="16"/>
            <w:szCs w:val="16"/>
            <w:lang w:val="es-ES"/>
          </w:rPr>
          <w:fldChar w:fldCharType="end"/>
        </w:r>
        <w:r w:rsidRPr="00983BFC">
          <w:rPr>
            <w:sz w:val="16"/>
            <w:szCs w:val="16"/>
            <w:lang w:val="es-ES"/>
          </w:rPr>
          <w:t xml:space="preserve"> de </w:t>
        </w:r>
        <w:r w:rsidRPr="00983BFC">
          <w:rPr>
            <w:sz w:val="16"/>
            <w:szCs w:val="16"/>
            <w:lang w:val="es-ES"/>
          </w:rPr>
          <w:fldChar w:fldCharType="begin"/>
        </w:r>
        <w:r w:rsidRPr="00983BFC">
          <w:rPr>
            <w:sz w:val="16"/>
            <w:szCs w:val="16"/>
            <w:lang w:val="es-ES"/>
          </w:rPr>
          <w:instrText xml:space="preserve"> NUMPAGES  </w:instrText>
        </w:r>
        <w:r w:rsidRPr="00983BFC">
          <w:rPr>
            <w:sz w:val="16"/>
            <w:szCs w:val="16"/>
            <w:lang w:val="es-ES"/>
          </w:rPr>
          <w:fldChar w:fldCharType="separate"/>
        </w:r>
        <w:r w:rsidR="009929A0">
          <w:rPr>
            <w:noProof/>
            <w:sz w:val="16"/>
            <w:szCs w:val="16"/>
            <w:lang w:val="es-ES"/>
          </w:rPr>
          <w:t>4</w:t>
        </w:r>
        <w:r w:rsidRPr="00983BFC">
          <w:rPr>
            <w:sz w:val="16"/>
            <w:szCs w:val="16"/>
            <w:lang w:val="es-ES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E80" w:rsidRDefault="007D1E80" w:rsidP="00983BFC">
      <w:r>
        <w:separator/>
      </w:r>
    </w:p>
  </w:footnote>
  <w:footnote w:type="continuationSeparator" w:id="1">
    <w:p w:rsidR="007D1E80" w:rsidRDefault="007D1E80" w:rsidP="00983B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AB" w:rsidRPr="00B45520" w:rsidRDefault="004A61AB" w:rsidP="005A4F7D">
    <w:pPr>
      <w:pStyle w:val="Encabezado"/>
      <w:rPr>
        <w:b/>
        <w:lang w:val="es-ES"/>
      </w:rPr>
    </w:pPr>
    <w:r w:rsidRPr="00B45520">
      <w:rPr>
        <w:b/>
        <w:lang w:val="es-ES"/>
      </w:rPr>
      <w:t xml:space="preserve">TAREA  </w:t>
    </w:r>
    <w:r>
      <w:rPr>
        <w:b/>
        <w:lang w:val="es-ES"/>
      </w:rPr>
      <w:t>3</w:t>
    </w:r>
  </w:p>
  <w:p w:rsidR="00167545" w:rsidRDefault="00167545" w:rsidP="005A4F7D">
    <w:pPr>
      <w:pStyle w:val="Encabezado"/>
      <w:jc w:val="right"/>
      <w:rPr>
        <w:rFonts w:ascii="Aparajita" w:hAnsi="Aparajita" w:cs="Aparajita"/>
        <w:lang w:val="es-ES"/>
      </w:rPr>
    </w:pPr>
  </w:p>
  <w:p w:rsidR="004A61AB" w:rsidRPr="00B45520" w:rsidRDefault="004A61AB" w:rsidP="005A4F7D">
    <w:pPr>
      <w:pStyle w:val="Encabezado"/>
      <w:jc w:val="right"/>
      <w:rPr>
        <w:rFonts w:ascii="Aparajita" w:hAnsi="Aparajita" w:cs="Aparajita"/>
        <w:lang w:val="es-ES"/>
      </w:rPr>
    </w:pPr>
    <w:r w:rsidRPr="00B45520">
      <w:rPr>
        <w:rFonts w:ascii="Aparajita" w:hAnsi="Aparajita" w:cs="Aparajita"/>
        <w:lang w:val="es-ES"/>
      </w:rPr>
      <w:t>Estrella Barrios Martín</w:t>
    </w:r>
  </w:p>
  <w:p w:rsidR="004A61AB" w:rsidRDefault="004A61AB">
    <w:pPr>
      <w:pStyle w:val="Encabezado"/>
    </w:pPr>
    <w:r>
      <w:rPr>
        <w:noProof/>
        <w:lang w:val="es-ES" w:eastAsia="es-ES"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6625" type="#_x0000_t32" style="position:absolute;left:0;text-align:left;margin-left:.9pt;margin-top:.55pt;width:501.95pt;height:0;flip:x;z-index:251658240" o:connectortype="straight" strokecolor="#f2f2f2 [3041]" strokeweight="3pt">
          <v:shadow type="perspective" color="#4e6128 [1606]" opacity=".5" offset="1pt" offset2="-1p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848CB"/>
    <w:multiLevelType w:val="multilevel"/>
    <w:tmpl w:val="6F4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3326F"/>
    <w:multiLevelType w:val="hybridMultilevel"/>
    <w:tmpl w:val="2C70317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29347736"/>
    <w:multiLevelType w:val="multilevel"/>
    <w:tmpl w:val="6F4AF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67551"/>
    <w:multiLevelType w:val="hybridMultilevel"/>
    <w:tmpl w:val="FF4EF71E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3EFC0AB8"/>
    <w:multiLevelType w:val="hybridMultilevel"/>
    <w:tmpl w:val="E370E72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404A223F"/>
    <w:multiLevelType w:val="hybridMultilevel"/>
    <w:tmpl w:val="10BC78DE"/>
    <w:lvl w:ilvl="0" w:tplc="FF8C4B6C">
      <w:start w:val="1"/>
      <w:numFmt w:val="decimal"/>
      <w:lvlText w:val="%1º.-"/>
      <w:lvlJc w:val="left"/>
      <w:pPr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2ED52A7"/>
    <w:multiLevelType w:val="hybridMultilevel"/>
    <w:tmpl w:val="321807E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432A5300"/>
    <w:multiLevelType w:val="hybridMultilevel"/>
    <w:tmpl w:val="EC2E28DC"/>
    <w:lvl w:ilvl="0" w:tplc="0C0A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8">
    <w:nsid w:val="4E362EFB"/>
    <w:multiLevelType w:val="hybridMultilevel"/>
    <w:tmpl w:val="2014E61A"/>
    <w:lvl w:ilvl="0" w:tplc="E7C881BC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D522B"/>
    <w:multiLevelType w:val="hybridMultilevel"/>
    <w:tmpl w:val="AA422750"/>
    <w:lvl w:ilvl="0" w:tplc="9A507114">
      <w:start w:val="1"/>
      <w:numFmt w:val="decimal"/>
      <w:lvlText w:val="%1.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17975"/>
    <w:multiLevelType w:val="hybridMultilevel"/>
    <w:tmpl w:val="92B6C908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53F35F40"/>
    <w:multiLevelType w:val="hybridMultilevel"/>
    <w:tmpl w:val="E9C61146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6E1F772E"/>
    <w:multiLevelType w:val="multilevel"/>
    <w:tmpl w:val="EA323C36"/>
    <w:lvl w:ilvl="0">
      <w:start w:val="1"/>
      <w:numFmt w:val="decimal"/>
      <w:pStyle w:val="Ttulo1"/>
      <w:lvlText w:val="%1.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-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.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.-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-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-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.-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.-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731839A4"/>
    <w:multiLevelType w:val="hybridMultilevel"/>
    <w:tmpl w:val="2B0835FC"/>
    <w:lvl w:ilvl="0" w:tplc="FF8C4B6C">
      <w:start w:val="1"/>
      <w:numFmt w:val="decimal"/>
      <w:lvlText w:val="%1º.-"/>
      <w:lvlJc w:val="left"/>
      <w:pPr>
        <w:ind w:left="107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F84475C"/>
    <w:multiLevelType w:val="hybridMultilevel"/>
    <w:tmpl w:val="97C28034"/>
    <w:lvl w:ilvl="0" w:tplc="0C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2"/>
  </w:num>
  <w:num w:numId="4">
    <w:abstractNumId w:val="12"/>
  </w:num>
  <w:num w:numId="5">
    <w:abstractNumId w:val="9"/>
  </w:num>
  <w:num w:numId="6">
    <w:abstractNumId w:val="12"/>
  </w:num>
  <w:num w:numId="7">
    <w:abstractNumId w:val="12"/>
  </w:num>
  <w:num w:numId="8">
    <w:abstractNumId w:val="12"/>
  </w:num>
  <w:num w:numId="9">
    <w:abstractNumId w:val="12"/>
  </w:num>
  <w:num w:numId="10">
    <w:abstractNumId w:val="0"/>
    <w:lvlOverride w:ilvl="0">
      <w:startOverride w:val="4"/>
    </w:lvlOverride>
  </w:num>
  <w:num w:numId="11">
    <w:abstractNumId w:val="2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7"/>
  </w:num>
  <w:num w:numId="15">
    <w:abstractNumId w:val="13"/>
  </w:num>
  <w:num w:numId="16">
    <w:abstractNumId w:val="14"/>
  </w:num>
  <w:num w:numId="17">
    <w:abstractNumId w:val="11"/>
  </w:num>
  <w:num w:numId="18">
    <w:abstractNumId w:val="10"/>
  </w:num>
  <w:num w:numId="19">
    <w:abstractNumId w:val="6"/>
  </w:num>
  <w:num w:numId="20">
    <w:abstractNumId w:val="3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842"/>
    <o:shapelayout v:ext="edit">
      <o:idmap v:ext="edit" data="26"/>
      <o:rules v:ext="edit">
        <o:r id="V:Rule2" type="connector" idref="#_x0000_s2662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A671C7"/>
    <w:rsid w:val="00004FFA"/>
    <w:rsid w:val="000078F3"/>
    <w:rsid w:val="000101CE"/>
    <w:rsid w:val="00012E1C"/>
    <w:rsid w:val="00013C47"/>
    <w:rsid w:val="00014E71"/>
    <w:rsid w:val="00026090"/>
    <w:rsid w:val="00027033"/>
    <w:rsid w:val="000338F8"/>
    <w:rsid w:val="000356C2"/>
    <w:rsid w:val="00050B28"/>
    <w:rsid w:val="000579AB"/>
    <w:rsid w:val="00062284"/>
    <w:rsid w:val="000645A4"/>
    <w:rsid w:val="000711E3"/>
    <w:rsid w:val="000712D4"/>
    <w:rsid w:val="00072D7C"/>
    <w:rsid w:val="00080F27"/>
    <w:rsid w:val="00091EC6"/>
    <w:rsid w:val="000A6C66"/>
    <w:rsid w:val="000C1F50"/>
    <w:rsid w:val="000C44B8"/>
    <w:rsid w:val="000D6D40"/>
    <w:rsid w:val="000E0543"/>
    <w:rsid w:val="000E1E4F"/>
    <w:rsid w:val="000E2D3A"/>
    <w:rsid w:val="000F3D53"/>
    <w:rsid w:val="00101FAD"/>
    <w:rsid w:val="00105698"/>
    <w:rsid w:val="00107984"/>
    <w:rsid w:val="0012698B"/>
    <w:rsid w:val="001313A0"/>
    <w:rsid w:val="00147E18"/>
    <w:rsid w:val="0015613A"/>
    <w:rsid w:val="00167545"/>
    <w:rsid w:val="001701F9"/>
    <w:rsid w:val="001714A6"/>
    <w:rsid w:val="001A6201"/>
    <w:rsid w:val="001B21A5"/>
    <w:rsid w:val="001D0AC9"/>
    <w:rsid w:val="001E0374"/>
    <w:rsid w:val="001E224D"/>
    <w:rsid w:val="001F00DD"/>
    <w:rsid w:val="001F35D7"/>
    <w:rsid w:val="001F37DA"/>
    <w:rsid w:val="00200F9E"/>
    <w:rsid w:val="0021535E"/>
    <w:rsid w:val="00216B6E"/>
    <w:rsid w:val="00217B0D"/>
    <w:rsid w:val="002217A9"/>
    <w:rsid w:val="00231A7B"/>
    <w:rsid w:val="0025167C"/>
    <w:rsid w:val="0025240C"/>
    <w:rsid w:val="002533CC"/>
    <w:rsid w:val="00256B55"/>
    <w:rsid w:val="002612AD"/>
    <w:rsid w:val="002714DB"/>
    <w:rsid w:val="0028353E"/>
    <w:rsid w:val="002923F0"/>
    <w:rsid w:val="002A235E"/>
    <w:rsid w:val="002A3DAC"/>
    <w:rsid w:val="002B28D1"/>
    <w:rsid w:val="002B4D3C"/>
    <w:rsid w:val="002D345E"/>
    <w:rsid w:val="002E31B7"/>
    <w:rsid w:val="00303F10"/>
    <w:rsid w:val="0030784E"/>
    <w:rsid w:val="00316A85"/>
    <w:rsid w:val="00321DA7"/>
    <w:rsid w:val="0032336C"/>
    <w:rsid w:val="00323DD8"/>
    <w:rsid w:val="00332D03"/>
    <w:rsid w:val="00341C03"/>
    <w:rsid w:val="0034257C"/>
    <w:rsid w:val="00357E0C"/>
    <w:rsid w:val="003626B6"/>
    <w:rsid w:val="00373B3D"/>
    <w:rsid w:val="00390B72"/>
    <w:rsid w:val="00395901"/>
    <w:rsid w:val="00395FA2"/>
    <w:rsid w:val="00397962"/>
    <w:rsid w:val="003A40B4"/>
    <w:rsid w:val="003A4A89"/>
    <w:rsid w:val="003B0BB9"/>
    <w:rsid w:val="003C6D43"/>
    <w:rsid w:val="003E61AD"/>
    <w:rsid w:val="003F38A2"/>
    <w:rsid w:val="0040398A"/>
    <w:rsid w:val="004157BA"/>
    <w:rsid w:val="00431A8A"/>
    <w:rsid w:val="00445E2A"/>
    <w:rsid w:val="004538D2"/>
    <w:rsid w:val="0045581F"/>
    <w:rsid w:val="00460B7D"/>
    <w:rsid w:val="004642C1"/>
    <w:rsid w:val="00465162"/>
    <w:rsid w:val="004675A1"/>
    <w:rsid w:val="004709B7"/>
    <w:rsid w:val="004768DF"/>
    <w:rsid w:val="004843A1"/>
    <w:rsid w:val="0049056D"/>
    <w:rsid w:val="004A61AB"/>
    <w:rsid w:val="004B40BD"/>
    <w:rsid w:val="004B4389"/>
    <w:rsid w:val="004C6087"/>
    <w:rsid w:val="004D1C58"/>
    <w:rsid w:val="004D588F"/>
    <w:rsid w:val="004D640C"/>
    <w:rsid w:val="004E4EC5"/>
    <w:rsid w:val="004E6136"/>
    <w:rsid w:val="004E7585"/>
    <w:rsid w:val="004F509B"/>
    <w:rsid w:val="00504266"/>
    <w:rsid w:val="00510F53"/>
    <w:rsid w:val="00516C26"/>
    <w:rsid w:val="00521BCD"/>
    <w:rsid w:val="00523DED"/>
    <w:rsid w:val="0053308F"/>
    <w:rsid w:val="005956D4"/>
    <w:rsid w:val="005A2F63"/>
    <w:rsid w:val="005A49E8"/>
    <w:rsid w:val="005A4F7D"/>
    <w:rsid w:val="005C3AB5"/>
    <w:rsid w:val="005C4754"/>
    <w:rsid w:val="005C4E40"/>
    <w:rsid w:val="005D65B7"/>
    <w:rsid w:val="005E2235"/>
    <w:rsid w:val="005E4BFC"/>
    <w:rsid w:val="005F4DAA"/>
    <w:rsid w:val="00600611"/>
    <w:rsid w:val="006023C7"/>
    <w:rsid w:val="0060588E"/>
    <w:rsid w:val="0062156D"/>
    <w:rsid w:val="00621B1D"/>
    <w:rsid w:val="006266D7"/>
    <w:rsid w:val="00637E02"/>
    <w:rsid w:val="00655D00"/>
    <w:rsid w:val="00660A54"/>
    <w:rsid w:val="0067399F"/>
    <w:rsid w:val="006824D0"/>
    <w:rsid w:val="00691798"/>
    <w:rsid w:val="00697CB4"/>
    <w:rsid w:val="006A28C9"/>
    <w:rsid w:val="006A7964"/>
    <w:rsid w:val="006C57E0"/>
    <w:rsid w:val="006D02B2"/>
    <w:rsid w:val="006D11D1"/>
    <w:rsid w:val="006E771C"/>
    <w:rsid w:val="00703541"/>
    <w:rsid w:val="00706244"/>
    <w:rsid w:val="00713030"/>
    <w:rsid w:val="00714CDC"/>
    <w:rsid w:val="00715571"/>
    <w:rsid w:val="00717832"/>
    <w:rsid w:val="00744BF8"/>
    <w:rsid w:val="00746EE6"/>
    <w:rsid w:val="007516C3"/>
    <w:rsid w:val="007519CF"/>
    <w:rsid w:val="00755983"/>
    <w:rsid w:val="00780C55"/>
    <w:rsid w:val="00787EF5"/>
    <w:rsid w:val="00796C0F"/>
    <w:rsid w:val="007A457D"/>
    <w:rsid w:val="007A7E5C"/>
    <w:rsid w:val="007A7F5E"/>
    <w:rsid w:val="007B5E77"/>
    <w:rsid w:val="007C5DB2"/>
    <w:rsid w:val="007D1E80"/>
    <w:rsid w:val="007D3EF1"/>
    <w:rsid w:val="007D6910"/>
    <w:rsid w:val="007D75EB"/>
    <w:rsid w:val="008029C3"/>
    <w:rsid w:val="00802B38"/>
    <w:rsid w:val="00803919"/>
    <w:rsid w:val="00803D1C"/>
    <w:rsid w:val="00813DFC"/>
    <w:rsid w:val="00820AE4"/>
    <w:rsid w:val="0083382A"/>
    <w:rsid w:val="00844706"/>
    <w:rsid w:val="00845F53"/>
    <w:rsid w:val="00857D63"/>
    <w:rsid w:val="008735FA"/>
    <w:rsid w:val="00877893"/>
    <w:rsid w:val="00881F19"/>
    <w:rsid w:val="00894C54"/>
    <w:rsid w:val="008A4BA3"/>
    <w:rsid w:val="008C3286"/>
    <w:rsid w:val="008C4B56"/>
    <w:rsid w:val="008D2FF8"/>
    <w:rsid w:val="008E33F2"/>
    <w:rsid w:val="0090326B"/>
    <w:rsid w:val="00910B7C"/>
    <w:rsid w:val="009257F5"/>
    <w:rsid w:val="00925F84"/>
    <w:rsid w:val="009416E1"/>
    <w:rsid w:val="0094650C"/>
    <w:rsid w:val="00966082"/>
    <w:rsid w:val="00983BFC"/>
    <w:rsid w:val="00985D02"/>
    <w:rsid w:val="00991A8B"/>
    <w:rsid w:val="009929A0"/>
    <w:rsid w:val="009A0FE0"/>
    <w:rsid w:val="009A3BB5"/>
    <w:rsid w:val="009F3633"/>
    <w:rsid w:val="009F5EF8"/>
    <w:rsid w:val="00A11352"/>
    <w:rsid w:val="00A12139"/>
    <w:rsid w:val="00A23A42"/>
    <w:rsid w:val="00A32A8F"/>
    <w:rsid w:val="00A4548F"/>
    <w:rsid w:val="00A63882"/>
    <w:rsid w:val="00A671C7"/>
    <w:rsid w:val="00A77EA0"/>
    <w:rsid w:val="00A9661E"/>
    <w:rsid w:val="00AA5D86"/>
    <w:rsid w:val="00AA7407"/>
    <w:rsid w:val="00AD1C77"/>
    <w:rsid w:val="00AD1CB3"/>
    <w:rsid w:val="00B03819"/>
    <w:rsid w:val="00B11165"/>
    <w:rsid w:val="00B34331"/>
    <w:rsid w:val="00B408B4"/>
    <w:rsid w:val="00B40951"/>
    <w:rsid w:val="00B51A66"/>
    <w:rsid w:val="00B577A1"/>
    <w:rsid w:val="00B635AD"/>
    <w:rsid w:val="00B74443"/>
    <w:rsid w:val="00B757A3"/>
    <w:rsid w:val="00B85114"/>
    <w:rsid w:val="00B930D8"/>
    <w:rsid w:val="00BA48FC"/>
    <w:rsid w:val="00BB2151"/>
    <w:rsid w:val="00BB5E1B"/>
    <w:rsid w:val="00BB5F78"/>
    <w:rsid w:val="00BC1472"/>
    <w:rsid w:val="00BC3611"/>
    <w:rsid w:val="00BF3B2F"/>
    <w:rsid w:val="00C120A4"/>
    <w:rsid w:val="00C1371D"/>
    <w:rsid w:val="00C17F26"/>
    <w:rsid w:val="00C26627"/>
    <w:rsid w:val="00C46068"/>
    <w:rsid w:val="00C53846"/>
    <w:rsid w:val="00C75658"/>
    <w:rsid w:val="00C806E8"/>
    <w:rsid w:val="00C8508E"/>
    <w:rsid w:val="00C85DC9"/>
    <w:rsid w:val="00C87592"/>
    <w:rsid w:val="00CA316C"/>
    <w:rsid w:val="00CB1A13"/>
    <w:rsid w:val="00CE457E"/>
    <w:rsid w:val="00CF5BBF"/>
    <w:rsid w:val="00CF5EC0"/>
    <w:rsid w:val="00D02BCB"/>
    <w:rsid w:val="00D1677D"/>
    <w:rsid w:val="00D21E3F"/>
    <w:rsid w:val="00D2532B"/>
    <w:rsid w:val="00D44B60"/>
    <w:rsid w:val="00D466B5"/>
    <w:rsid w:val="00D50E50"/>
    <w:rsid w:val="00D54BE9"/>
    <w:rsid w:val="00D6050A"/>
    <w:rsid w:val="00D6050E"/>
    <w:rsid w:val="00D86633"/>
    <w:rsid w:val="00DA05B9"/>
    <w:rsid w:val="00DB0BFA"/>
    <w:rsid w:val="00DD5DA4"/>
    <w:rsid w:val="00DF143A"/>
    <w:rsid w:val="00DF6F68"/>
    <w:rsid w:val="00E0198A"/>
    <w:rsid w:val="00E05F5D"/>
    <w:rsid w:val="00E07063"/>
    <w:rsid w:val="00E12EA7"/>
    <w:rsid w:val="00E15450"/>
    <w:rsid w:val="00E36072"/>
    <w:rsid w:val="00E44EF5"/>
    <w:rsid w:val="00E510F7"/>
    <w:rsid w:val="00E52903"/>
    <w:rsid w:val="00E6394B"/>
    <w:rsid w:val="00E8111B"/>
    <w:rsid w:val="00E90966"/>
    <w:rsid w:val="00E966C8"/>
    <w:rsid w:val="00EA02C4"/>
    <w:rsid w:val="00EA4FB3"/>
    <w:rsid w:val="00EC19A2"/>
    <w:rsid w:val="00EE55E3"/>
    <w:rsid w:val="00EF4BA9"/>
    <w:rsid w:val="00F11B11"/>
    <w:rsid w:val="00F20C94"/>
    <w:rsid w:val="00F23B9C"/>
    <w:rsid w:val="00F253E5"/>
    <w:rsid w:val="00F30406"/>
    <w:rsid w:val="00F30DF4"/>
    <w:rsid w:val="00F318B7"/>
    <w:rsid w:val="00F34EC6"/>
    <w:rsid w:val="00F4001A"/>
    <w:rsid w:val="00F56259"/>
    <w:rsid w:val="00F7622D"/>
    <w:rsid w:val="00F87328"/>
    <w:rsid w:val="00F8759A"/>
    <w:rsid w:val="00F942FF"/>
    <w:rsid w:val="00FA0ACC"/>
    <w:rsid w:val="00FA79D4"/>
    <w:rsid w:val="00FB25AB"/>
    <w:rsid w:val="00FC25C7"/>
    <w:rsid w:val="00FD042B"/>
    <w:rsid w:val="00FD0917"/>
    <w:rsid w:val="00FD750F"/>
    <w:rsid w:val="00FE1D80"/>
    <w:rsid w:val="00FE360B"/>
    <w:rsid w:val="00FE4E2B"/>
    <w:rsid w:val="00FF1FC3"/>
    <w:rsid w:val="00FF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5C7"/>
    <w:pPr>
      <w:spacing w:after="0" w:line="240" w:lineRule="auto"/>
      <w:ind w:firstLine="357"/>
      <w:jc w:val="both"/>
    </w:pPr>
    <w:rPr>
      <w:rFonts w:ascii="Candara" w:eastAsiaTheme="minorEastAsia" w:hAnsi="Candara"/>
      <w:lang w:val="en-US" w:bidi="en-US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28353E"/>
    <w:pPr>
      <w:numPr>
        <w:numId w:val="12"/>
      </w:numPr>
      <w:pBdr>
        <w:bottom w:val="single" w:sz="12" w:space="1" w:color="4F6228" w:themeColor="accent3" w:themeShade="80"/>
      </w:pBdr>
      <w:spacing w:before="600" w:after="80" w:line="360" w:lineRule="auto"/>
      <w:outlineLvl w:val="0"/>
    </w:pPr>
    <w:rPr>
      <w:b/>
      <w:bCs/>
      <w:color w:val="4F6228" w:themeColor="accent3" w:themeShade="80"/>
      <w:sz w:val="24"/>
      <w:lang w:val="es-E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B40951"/>
    <w:pPr>
      <w:numPr>
        <w:ilvl w:val="1"/>
        <w:numId w:val="9"/>
      </w:numPr>
      <w:pBdr>
        <w:bottom w:val="single" w:sz="8" w:space="1" w:color="4F6228" w:themeColor="accent3" w:themeShade="80"/>
      </w:pBdr>
      <w:spacing w:before="200" w:after="80" w:line="360" w:lineRule="auto"/>
      <w:outlineLvl w:val="1"/>
    </w:pPr>
    <w:rPr>
      <w:rFonts w:ascii="Verdana" w:eastAsiaTheme="majorEastAsia" w:hAnsi="Verdana" w:cstheme="majorBidi"/>
      <w:b/>
      <w:color w:val="76923C" w:themeColor="accent3" w:themeShade="BF"/>
      <w:sz w:val="20"/>
      <w:szCs w:val="20"/>
      <w:lang w:val="es-ES" w:bidi="ar-SA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C25C7"/>
    <w:pPr>
      <w:numPr>
        <w:ilvl w:val="2"/>
        <w:numId w:val="9"/>
      </w:numPr>
      <w:pBdr>
        <w:bottom w:val="single" w:sz="6" w:space="1" w:color="C2D69B" w:themeColor="accent3" w:themeTint="99"/>
      </w:pBdr>
      <w:spacing w:before="200" w:after="80"/>
      <w:outlineLvl w:val="2"/>
    </w:pPr>
    <w:rPr>
      <w:rFonts w:eastAsiaTheme="majorEastAsia" w:cstheme="majorBidi"/>
      <w:b/>
      <w:i/>
      <w:color w:val="76923C" w:themeColor="accent3" w:themeShade="BF"/>
      <w:sz w:val="24"/>
      <w:szCs w:val="24"/>
      <w:lang w:val="es-ES" w:bidi="ar-SA"/>
    </w:rPr>
  </w:style>
  <w:style w:type="paragraph" w:styleId="Ttulo4">
    <w:name w:val="heading 4"/>
    <w:basedOn w:val="Normal"/>
    <w:next w:val="Normal"/>
    <w:link w:val="Ttulo4Car"/>
    <w:autoRedefine/>
    <w:uiPriority w:val="9"/>
    <w:unhideWhenUsed/>
    <w:qFormat/>
    <w:rsid w:val="00FC25C7"/>
    <w:pPr>
      <w:numPr>
        <w:ilvl w:val="3"/>
        <w:numId w:val="9"/>
      </w:numPr>
      <w:spacing w:before="200" w:after="80"/>
      <w:outlineLvl w:val="3"/>
    </w:pPr>
    <w:rPr>
      <w:rFonts w:eastAsiaTheme="majorEastAsia" w:cstheme="majorBidi"/>
      <w:b/>
      <w:i/>
      <w:iCs/>
      <w:color w:val="76923C" w:themeColor="accent3" w:themeShade="BF"/>
      <w:sz w:val="24"/>
      <w:szCs w:val="24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autoRedefine/>
    <w:uiPriority w:val="10"/>
    <w:qFormat/>
    <w:rsid w:val="00FC25C7"/>
    <w:pPr>
      <w:pBdr>
        <w:bottom w:val="single" w:sz="12" w:space="1" w:color="9BBB59" w:themeColor="accent3"/>
      </w:pBdr>
      <w:shd w:val="pct5" w:color="EAF1DD" w:themeColor="accent3" w:themeTint="33" w:fill="auto"/>
      <w:jc w:val="center"/>
    </w:pPr>
    <w:rPr>
      <w:rFonts w:eastAsiaTheme="majorEastAsia" w:cstheme="majorBidi"/>
      <w:i/>
      <w:iCs/>
      <w:caps/>
      <w:color w:val="4F6228" w:themeColor="accent3" w:themeShade="80"/>
      <w:sz w:val="60"/>
      <w:szCs w:val="60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FC25C7"/>
    <w:rPr>
      <w:rFonts w:ascii="Candara" w:eastAsiaTheme="majorEastAsia" w:hAnsi="Candara" w:cstheme="majorBidi"/>
      <w:i/>
      <w:iCs/>
      <w:caps/>
      <w:color w:val="4F6228" w:themeColor="accent3" w:themeShade="80"/>
      <w:sz w:val="60"/>
      <w:szCs w:val="60"/>
      <w:shd w:val="pct5" w:color="EAF1DD" w:themeColor="accent3" w:themeTint="33" w:fill="auto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28353E"/>
    <w:rPr>
      <w:rFonts w:ascii="Candara" w:eastAsiaTheme="minorEastAsia" w:hAnsi="Candara"/>
      <w:b/>
      <w:bCs/>
      <w:color w:val="4F6228" w:themeColor="accent3" w:themeShade="80"/>
      <w:sz w:val="24"/>
      <w:lang w:bidi="en-US"/>
    </w:rPr>
  </w:style>
  <w:style w:type="character" w:customStyle="1" w:styleId="Ttulo2Car">
    <w:name w:val="Título 2 Car"/>
    <w:basedOn w:val="Fuentedeprrafopredeter"/>
    <w:link w:val="Ttulo2"/>
    <w:uiPriority w:val="9"/>
    <w:rsid w:val="00B40951"/>
    <w:rPr>
      <w:rFonts w:ascii="Verdana" w:eastAsiaTheme="majorEastAsia" w:hAnsi="Verdana" w:cstheme="majorBidi"/>
      <w:b/>
      <w:color w:val="76923C" w:themeColor="accent3" w:themeShade="BF"/>
      <w:sz w:val="20"/>
      <w:szCs w:val="20"/>
    </w:rPr>
  </w:style>
  <w:style w:type="character" w:customStyle="1" w:styleId="Ttulo3Car">
    <w:name w:val="Título 3 Car"/>
    <w:basedOn w:val="Fuentedeprrafopredeter"/>
    <w:link w:val="Ttulo3"/>
    <w:uiPriority w:val="9"/>
    <w:rsid w:val="00FC25C7"/>
    <w:rPr>
      <w:rFonts w:ascii="Candara" w:eastAsiaTheme="majorEastAsia" w:hAnsi="Candara" w:cstheme="majorBidi"/>
      <w:b/>
      <w:i/>
      <w:color w:val="76923C" w:themeColor="accent3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FC25C7"/>
    <w:rPr>
      <w:rFonts w:ascii="Candara" w:eastAsiaTheme="majorEastAsia" w:hAnsi="Candara" w:cstheme="majorBidi"/>
      <w:b/>
      <w:i/>
      <w:iCs/>
      <w:color w:val="76923C" w:themeColor="accent3" w:themeShade="BF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71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71C7"/>
    <w:rPr>
      <w:rFonts w:ascii="Tahoma" w:eastAsiaTheme="minorEastAsia" w:hAnsi="Tahoma" w:cs="Tahoma"/>
      <w:sz w:val="16"/>
      <w:szCs w:val="16"/>
      <w:lang w:val="en-US" w:bidi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83BF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83BFC"/>
    <w:rPr>
      <w:rFonts w:ascii="Candara" w:eastAsiaTheme="minorEastAsia" w:hAnsi="Candara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983BF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3BFC"/>
    <w:rPr>
      <w:rFonts w:ascii="Candara" w:eastAsiaTheme="minorEastAsia" w:hAnsi="Candara"/>
      <w:lang w:val="en-US" w:bidi="en-US"/>
    </w:rPr>
  </w:style>
  <w:style w:type="character" w:styleId="Hipervnculo">
    <w:name w:val="Hyperlink"/>
    <w:basedOn w:val="Fuentedeprrafopredeter"/>
    <w:uiPriority w:val="99"/>
    <w:unhideWhenUsed/>
    <w:rsid w:val="00FD042B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25167C"/>
    <w:rPr>
      <w:b/>
      <w:bCs/>
    </w:rPr>
  </w:style>
  <w:style w:type="paragraph" w:styleId="NormalWeb">
    <w:name w:val="Normal (Web)"/>
    <w:basedOn w:val="Normal"/>
    <w:uiPriority w:val="99"/>
    <w:unhideWhenUsed/>
    <w:rsid w:val="00395FA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es-ES" w:eastAsia="es-E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A9661E"/>
    <w:rPr>
      <w:color w:val="800080" w:themeColor="followedHyperlink"/>
      <w:u w:val="single"/>
    </w:rPr>
  </w:style>
  <w:style w:type="character" w:customStyle="1" w:styleId="caps">
    <w:name w:val="caps"/>
    <w:basedOn w:val="Fuentedeprrafopredeter"/>
    <w:rsid w:val="007A7E5C"/>
  </w:style>
  <w:style w:type="paragraph" w:customStyle="1" w:styleId="Default">
    <w:name w:val="Default"/>
    <w:rsid w:val="0028353E"/>
    <w:pPr>
      <w:autoSpaceDE w:val="0"/>
      <w:autoSpaceDN w:val="0"/>
      <w:adjustRightInd w:val="0"/>
      <w:spacing w:after="0" w:line="240" w:lineRule="auto"/>
    </w:pPr>
    <w:rPr>
      <w:rFonts w:ascii="Lucida Sans Unicode" w:hAnsi="Lucida Sans Unicode" w:cs="Lucida Sans Unicode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4B4389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8D2FF8"/>
    <w:pPr>
      <w:numPr>
        <w:ilvl w:val="1"/>
      </w:numPr>
      <w:spacing w:line="480" w:lineRule="auto"/>
      <w:ind w:firstLine="357"/>
    </w:pPr>
    <w:rPr>
      <w:rFonts w:ascii="Verdana" w:eastAsiaTheme="majorEastAsia" w:hAnsi="Verdana" w:cstheme="majorBidi"/>
      <w:b/>
      <w:i/>
      <w:iCs/>
      <w:color w:val="4F6228" w:themeColor="accent3" w:themeShade="80"/>
      <w:spacing w:val="15"/>
      <w:sz w:val="20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D2FF8"/>
    <w:rPr>
      <w:rFonts w:ascii="Verdana" w:eastAsiaTheme="majorEastAsia" w:hAnsi="Verdana" w:cstheme="majorBidi"/>
      <w:b/>
      <w:i/>
      <w:iCs/>
      <w:color w:val="4F6228" w:themeColor="accent3" w:themeShade="80"/>
      <w:spacing w:val="15"/>
      <w:sz w:val="20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4</Pages>
  <Words>1328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paco</dc:creator>
  <cp:lastModifiedBy>paco</cp:lastModifiedBy>
  <cp:revision>28</cp:revision>
  <cp:lastPrinted>2016-10-13T07:33:00Z</cp:lastPrinted>
  <dcterms:created xsi:type="dcterms:W3CDTF">2016-10-13T10:31:00Z</dcterms:created>
  <dcterms:modified xsi:type="dcterms:W3CDTF">2016-10-29T15:30:00Z</dcterms:modified>
</cp:coreProperties>
</file>