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CF7" w:rsidRDefault="00F34CF7">
      <w:r>
        <w:rPr>
          <w:noProof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margin-left:415.05pt;margin-top:163.65pt;width:87.9pt;height:22pt;z-index:251680768;mso-width-relative:margin;mso-height-relative:margin" stroked="f">
            <v:textbox>
              <w:txbxContent>
                <w:p w:rsidR="00F34CF7" w:rsidRPr="00F34CF7" w:rsidRDefault="00F34CF7" w:rsidP="00F34CF7">
                  <w:pPr>
                    <w:pStyle w:val="Sinespaciado"/>
                    <w:rPr>
                      <w:b w:val="0"/>
                      <w:sz w:val="22"/>
                    </w:rPr>
                  </w:pPr>
                  <w:r w:rsidRPr="00F34CF7">
                    <w:rPr>
                      <w:b w:val="0"/>
                      <w:sz w:val="22"/>
                    </w:rPr>
                    <w:t>La luz se refleja</w:t>
                  </w:r>
                </w:p>
              </w:txbxContent>
            </v:textbox>
          </v:shape>
        </w:pict>
      </w:r>
      <w:r>
        <w:rPr>
          <w:noProof/>
          <w:lang w:eastAsia="es-ES"/>
        </w:rPr>
        <w:pict>
          <v:shape id="_x0000_s1045" type="#_x0000_t202" style="position:absolute;margin-left:341.45pt;margin-top:191.2pt;width:139.6pt;height:53.2pt;z-index:251678720;mso-width-relative:margin;mso-height-relative:margin">
            <v:textbox>
              <w:txbxContent>
                <w:p w:rsidR="00CB0BCF" w:rsidRDefault="00F34CF7" w:rsidP="00CB0BCF">
                  <w:pPr>
                    <w:jc w:val="center"/>
                  </w:pPr>
                  <w:r>
                    <w:t>EN TODAS LAS DIRECCIONES</w:t>
                  </w:r>
                </w:p>
              </w:txbxContent>
            </v:textbox>
          </v:shape>
        </w:pict>
      </w:r>
      <w:r>
        <w:rPr>
          <w:noProof/>
          <w:lang w:eastAsia="es-ES"/>
        </w:rPr>
        <w:pict>
          <v:shape id="_x0000_s1044" type="#_x0000_t202" style="position:absolute;margin-left:-43.1pt;margin-top:190.3pt;width:139.6pt;height:54.1pt;z-index:251677696;mso-width-relative:margin;mso-height-relative:margin">
            <v:textbox style="mso-next-textbox:#_x0000_s1044">
              <w:txbxContent>
                <w:p w:rsidR="00CB0BCF" w:rsidRDefault="00F34CF7" w:rsidP="00CB0BCF">
                  <w:pPr>
                    <w:jc w:val="center"/>
                  </w:pPr>
                  <w:r>
                    <w:t>EN LA MISMA DIRECCIÓN</w:t>
                  </w:r>
                </w:p>
              </w:txbxContent>
            </v:textbox>
          </v:shape>
        </w:pict>
      </w:r>
      <w:r>
        <w:rPr>
          <w:noProof/>
          <w:lang w:eastAsia="es-ES"/>
        </w:rPr>
        <w:pict>
          <v:shape id="_x0000_s1046" type="#_x0000_t202" style="position:absolute;margin-left:30.15pt;margin-top:163.65pt;width:87.9pt;height:22pt;z-index:251679744;mso-width-relative:margin;mso-height-relative:margin" stroked="f">
            <v:textbox>
              <w:txbxContent>
                <w:p w:rsidR="00F34CF7" w:rsidRPr="00F34CF7" w:rsidRDefault="00F34CF7" w:rsidP="00F34CF7">
                  <w:pPr>
                    <w:pStyle w:val="Sinespaciado"/>
                    <w:rPr>
                      <w:b w:val="0"/>
                      <w:sz w:val="22"/>
                    </w:rPr>
                  </w:pPr>
                  <w:r w:rsidRPr="00F34CF7">
                    <w:rPr>
                      <w:b w:val="0"/>
                      <w:sz w:val="22"/>
                    </w:rPr>
                    <w:t>La luz se refleja</w:t>
                  </w:r>
                </w:p>
              </w:txbxContent>
            </v:textbox>
          </v:shape>
        </w:pict>
      </w:r>
      <w:r w:rsidR="00CB0BCF">
        <w:rPr>
          <w:noProof/>
          <w:lang w:eastAsia="es-E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3" type="#_x0000_t32" style="position:absolute;margin-left:223.6pt;margin-top:251.6pt;width:0;height:27.55pt;z-index:251676672" o:connectortype="straight">
            <v:stroke endarrow="block"/>
          </v:shape>
        </w:pict>
      </w:r>
      <w:r w:rsidR="00CB0BCF">
        <w:rPr>
          <w:noProof/>
          <w:lang w:eastAsia="es-ES"/>
        </w:rPr>
        <w:pict>
          <v:shape id="_x0000_s1041" type="#_x0000_t32" style="position:absolute;margin-left:96.5pt;margin-top:147.05pt;width:127.1pt;height:104.55pt;z-index:251674624" o:connectortype="straight"/>
        </w:pict>
      </w:r>
      <w:r w:rsidR="00CB0BCF">
        <w:rPr>
          <w:noProof/>
          <w:lang w:eastAsia="es-ES"/>
        </w:rPr>
        <w:pict>
          <v:shape id="_x0000_s1042" type="#_x0000_t32" style="position:absolute;margin-left:223.6pt;margin-top:147.05pt;width:117.85pt;height:104.55pt;flip:x;z-index:251675648" o:connectortype="straight"/>
        </w:pict>
      </w:r>
      <w:r w:rsidR="00CB0BCF">
        <w:rPr>
          <w:noProof/>
          <w:lang w:eastAsia="es-ES"/>
        </w:rPr>
        <w:pict>
          <v:shape id="_x0000_s1040" type="#_x0000_t202" style="position:absolute;margin-left:396.95pt;margin-top:34.95pt;width:106pt;height:43.7pt;z-index:251673600;mso-width-relative:margin;mso-height-relative:margin" stroked="f">
            <v:textbox>
              <w:txbxContent>
                <w:p w:rsidR="00CB0BCF" w:rsidRPr="00CB0BCF" w:rsidRDefault="00CB0BCF" w:rsidP="00CB0BCF">
                  <w:pPr>
                    <w:jc w:val="center"/>
                    <w:rPr>
                      <w:b w:val="0"/>
                      <w:sz w:val="28"/>
                    </w:rPr>
                  </w:pPr>
                  <w:r>
                    <w:rPr>
                      <w:b w:val="0"/>
                      <w:sz w:val="28"/>
                    </w:rPr>
                    <w:t>Como en una Pared</w:t>
                  </w:r>
                </w:p>
              </w:txbxContent>
            </v:textbox>
          </v:shape>
        </w:pict>
      </w:r>
      <w:r w:rsidR="00CB0BCF">
        <w:rPr>
          <w:noProof/>
          <w:lang w:eastAsia="es-ES"/>
        </w:rPr>
        <w:pict>
          <v:shape id="_x0000_s1038" type="#_x0000_t32" style="position:absolute;margin-left:461.5pt;margin-top:78.65pt;width:0;height:55.25pt;flip:y;z-index:251672576" o:connectortype="straight">
            <v:stroke endarrow="block"/>
          </v:shape>
        </w:pict>
      </w:r>
      <w:r w:rsidR="00CB0BCF">
        <w:rPr>
          <w:noProof/>
          <w:lang w:eastAsia="es-ES"/>
        </w:rPr>
        <w:pict>
          <v:shape id="_x0000_s1037" type="#_x0000_t32" style="position:absolute;margin-left:411.45pt;margin-top:163.65pt;width:0;height:27.55pt;z-index:251671552" o:connectortype="straight">
            <v:stroke endarrow="block"/>
          </v:shape>
        </w:pict>
      </w:r>
      <w:r w:rsidR="00CB0BCF">
        <w:rPr>
          <w:noProof/>
          <w:lang w:eastAsia="es-ES"/>
        </w:rPr>
        <w:pict>
          <v:shape id="_x0000_s1036" type="#_x0000_t32" style="position:absolute;margin-left:27pt;margin-top:162.75pt;width:0;height:27.55pt;z-index:251670528" o:connectortype="straight">
            <v:stroke endarrow="block"/>
          </v:shape>
        </w:pict>
      </w:r>
      <w:r w:rsidR="00CB0BCF">
        <w:rPr>
          <w:noProof/>
          <w:lang w:eastAsia="es-ES"/>
        </w:rPr>
        <w:pict>
          <v:shape id="_x0000_s1035" type="#_x0000_t202" style="position:absolute;margin-left:341.45pt;margin-top:133.9pt;width:139.6pt;height:28.85pt;z-index:251669504;mso-width-relative:margin;mso-height-relative:margin">
            <v:textbox>
              <w:txbxContent>
                <w:p w:rsidR="00CB0BCF" w:rsidRDefault="00CB0BCF" w:rsidP="00CB0BCF">
                  <w:pPr>
                    <w:jc w:val="center"/>
                  </w:pPr>
                  <w:r>
                    <w:t>DIFUSA</w:t>
                  </w:r>
                </w:p>
              </w:txbxContent>
            </v:textbox>
          </v:shape>
        </w:pict>
      </w:r>
      <w:r w:rsidR="00CB0BCF">
        <w:rPr>
          <w:noProof/>
          <w:lang w:eastAsia="es-ES"/>
        </w:rPr>
        <w:pict>
          <v:shape id="_x0000_s1034" type="#_x0000_t202" style="position:absolute;margin-left:-43.1pt;margin-top:133.9pt;width:139.6pt;height:28.85pt;z-index:251668480;mso-width-relative:margin;mso-height-relative:margin">
            <v:textbox>
              <w:txbxContent>
                <w:p w:rsidR="00CB0BCF" w:rsidRDefault="00CB0BCF" w:rsidP="00CB0BCF">
                  <w:pPr>
                    <w:jc w:val="center"/>
                  </w:pPr>
                  <w:r>
                    <w:t>ESPECULAR</w:t>
                  </w:r>
                </w:p>
              </w:txbxContent>
            </v:textbox>
          </v:shape>
        </w:pict>
      </w:r>
      <w:r w:rsidR="00CB0BCF">
        <w:rPr>
          <w:noProof/>
          <w:lang w:eastAsia="es-ES"/>
        </w:rPr>
        <w:pict>
          <v:shape id="_x0000_s1033" type="#_x0000_t32" style="position:absolute;margin-left:411.45pt;margin-top:106.35pt;width:0;height:27.55pt;z-index:251667456" o:connectortype="straight">
            <v:stroke endarrow="block"/>
          </v:shape>
        </w:pict>
      </w:r>
      <w:r w:rsidR="00CB0BCF">
        <w:rPr>
          <w:noProof/>
          <w:lang w:eastAsia="es-ES"/>
        </w:rPr>
        <w:pict>
          <v:shape id="_x0000_s1032" type="#_x0000_t32" style="position:absolute;margin-left:27pt;margin-top:106.35pt;width:0;height:27.55pt;z-index:251666432" o:connectortype="straight">
            <v:stroke endarrow="block"/>
          </v:shape>
        </w:pict>
      </w:r>
      <w:r w:rsidR="00CB0BCF">
        <w:rPr>
          <w:noProof/>
          <w:lang w:eastAsia="es-ES"/>
        </w:rPr>
        <w:pict>
          <v:shape id="_x0000_s1031" type="#_x0000_t32" style="position:absolute;margin-left:27pt;margin-top:106.35pt;width:384.45pt;height:0;z-index:251665408" o:connectortype="straight"/>
        </w:pict>
      </w:r>
      <w:r w:rsidR="00CB0BCF">
        <w:rPr>
          <w:noProof/>
          <w:lang w:eastAsia="es-ES"/>
        </w:rPr>
        <w:pict>
          <v:shape id="_x0000_s1030" type="#_x0000_t32" style="position:absolute;margin-left:213.6pt;margin-top:78.65pt;width:0;height:27.7pt;z-index:251664384" o:connectortype="straight"/>
        </w:pict>
      </w:r>
      <w:r w:rsidR="00CB0BCF">
        <w:rPr>
          <w:noProof/>
          <w:lang w:eastAsia="es-ES"/>
        </w:rPr>
        <w:pict>
          <v:shape id="_x0000_s1029" type="#_x0000_t32" style="position:absolute;margin-left:213.6pt;margin-top:29.3pt;width:0;height:23.2pt;flip:y;z-index:251663360" o:connectortype="straight"/>
        </w:pict>
      </w:r>
      <w:r w:rsidR="00CB0BCF">
        <w:rPr>
          <w:noProof/>
        </w:rPr>
        <w:pict>
          <v:shape id="_x0000_s1028" type="#_x0000_t202" style="position:absolute;margin-left:159.55pt;margin-top:52.5pt;width:106pt;height:26.15pt;z-index:251662336;mso-width-relative:margin;mso-height-relative:margin" stroked="f">
            <v:textbox>
              <w:txbxContent>
                <w:p w:rsidR="00CB0BCF" w:rsidRPr="00CB0BCF" w:rsidRDefault="00CB0BCF" w:rsidP="00CB0BCF">
                  <w:pPr>
                    <w:jc w:val="center"/>
                    <w:rPr>
                      <w:b w:val="0"/>
                      <w:sz w:val="28"/>
                    </w:rPr>
                  </w:pPr>
                  <w:r w:rsidRPr="00CB0BCF">
                    <w:rPr>
                      <w:b w:val="0"/>
                      <w:sz w:val="28"/>
                    </w:rPr>
                    <w:t>Puede ser</w:t>
                  </w:r>
                </w:p>
              </w:txbxContent>
            </v:textbox>
          </v:shape>
        </w:pict>
      </w:r>
      <w:r w:rsidR="00CB0BCF">
        <w:rPr>
          <w:noProof/>
        </w:rPr>
        <w:pict>
          <v:shape id="_x0000_s1026" type="#_x0000_t202" style="position:absolute;margin-left:0;margin-top:0;width:169.25pt;height:28.85pt;z-index:251660288;mso-width-percent:400;mso-position-horizontal:center;mso-width-percent:400;mso-width-relative:margin;mso-height-relative:margin">
            <v:textbox>
              <w:txbxContent>
                <w:p w:rsidR="00CB0BCF" w:rsidRDefault="00CB0BCF" w:rsidP="00CB0BCF">
                  <w:pPr>
                    <w:jc w:val="center"/>
                  </w:pPr>
                  <w:r>
                    <w:t>LA REFLEXIÓN</w:t>
                  </w:r>
                </w:p>
              </w:txbxContent>
            </v:textbox>
          </v:shape>
        </w:pict>
      </w:r>
    </w:p>
    <w:p w:rsidR="00F34CF7" w:rsidRPr="00F34CF7" w:rsidRDefault="00F34CF7" w:rsidP="00F34CF7">
      <w:r>
        <w:t>Jaime Domínguez Manzano</w:t>
      </w:r>
    </w:p>
    <w:p w:rsidR="00F34CF7" w:rsidRPr="00F34CF7" w:rsidRDefault="00F34CF7" w:rsidP="00F34CF7"/>
    <w:p w:rsidR="00F34CF7" w:rsidRPr="00F34CF7" w:rsidRDefault="00F34CF7" w:rsidP="00F34CF7"/>
    <w:p w:rsidR="00F34CF7" w:rsidRDefault="00F34CF7" w:rsidP="00F34CF7"/>
    <w:p w:rsidR="00FF16C0" w:rsidRPr="00F34CF7" w:rsidRDefault="00F34CF7" w:rsidP="00F34CF7">
      <w:pPr>
        <w:tabs>
          <w:tab w:val="left" w:pos="3569"/>
        </w:tabs>
      </w:pPr>
      <w:r>
        <w:rPr>
          <w:noProof/>
          <w:lang w:eastAsia="es-ES"/>
        </w:rPr>
        <w:pict>
          <v:shape id="_x0000_s1051" type="#_x0000_t202" style="position:absolute;margin-left:254.9pt;margin-top:60.1pt;width:82.75pt;height:22pt;z-index:251683840;mso-width-relative:margin;mso-height-relative:margin" stroked="f">
            <v:textbox>
              <w:txbxContent>
                <w:p w:rsidR="00F34CF7" w:rsidRPr="00F34CF7" w:rsidRDefault="00F34CF7" w:rsidP="00F34CF7">
                  <w:pPr>
                    <w:pStyle w:val="Sinespaciado"/>
                    <w:rPr>
                      <w:b w:val="0"/>
                      <w:sz w:val="22"/>
                    </w:rPr>
                  </w:pPr>
                  <w:r>
                    <w:rPr>
                      <w:b w:val="0"/>
                      <w:sz w:val="22"/>
                    </w:rPr>
                    <w:t>No se cumple</w:t>
                  </w:r>
                </w:p>
              </w:txbxContent>
            </v:textbox>
          </v:shape>
        </w:pict>
      </w:r>
      <w:r>
        <w:rPr>
          <w:noProof/>
          <w:lang w:eastAsia="es-ES"/>
        </w:rPr>
        <w:pict>
          <v:shape id="_x0000_s1050" type="#_x0000_t202" style="position:absolute;margin-left:118.05pt;margin-top:60.1pt;width:72.65pt;height:22pt;z-index:251682816;mso-width-relative:margin;mso-height-relative:margin" stroked="f">
            <v:textbox>
              <w:txbxContent>
                <w:p w:rsidR="00F34CF7" w:rsidRPr="00F34CF7" w:rsidRDefault="00F34CF7" w:rsidP="00F34CF7">
                  <w:pPr>
                    <w:pStyle w:val="Sinespaciado"/>
                    <w:rPr>
                      <w:b w:val="0"/>
                      <w:sz w:val="22"/>
                      <w:u w:val="single"/>
                    </w:rPr>
                  </w:pPr>
                  <w:r>
                    <w:rPr>
                      <w:b w:val="0"/>
                      <w:sz w:val="22"/>
                      <w:u w:val="single"/>
                    </w:rPr>
                    <w:t>se cumple</w:t>
                  </w:r>
                </w:p>
              </w:txbxContent>
            </v:textbox>
          </v:shape>
        </w:pict>
      </w:r>
      <w:r>
        <w:rPr>
          <w:noProof/>
          <w:lang w:eastAsia="es-ES"/>
        </w:rPr>
        <w:pict>
          <v:shape id="_x0000_s1049" type="#_x0000_t202" style="position:absolute;margin-left:26.6pt;margin-top:116.85pt;width:384.85pt;height:28.85pt;z-index:251681792;mso-width-relative:margin;mso-height-relative:margin">
            <v:textbox>
              <w:txbxContent>
                <w:p w:rsidR="00F34CF7" w:rsidRDefault="00F34CF7" w:rsidP="00F34CF7">
                  <w:pPr>
                    <w:jc w:val="center"/>
                  </w:pPr>
                  <w:r>
                    <w:t>ÁNGULO DE INCIDENCIA=ÁNGULO DE REFLEXIÓN</w:t>
                  </w:r>
                </w:p>
              </w:txbxContent>
            </v:textbox>
          </v:shape>
        </w:pict>
      </w:r>
      <w:r>
        <w:tab/>
      </w:r>
    </w:p>
    <w:sectPr w:rsidR="00FF16C0" w:rsidRPr="00F34CF7" w:rsidSect="00FF16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CB0BCF"/>
    <w:rsid w:val="00605856"/>
    <w:rsid w:val="00AB1D82"/>
    <w:rsid w:val="00CB0BCF"/>
    <w:rsid w:val="00D7116D"/>
    <w:rsid w:val="00F34CF7"/>
    <w:rsid w:val="00FF1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  <o:rules v:ext="edit">
        <o:r id="V:Rule4" type="connector" idref="#_x0000_s1029"/>
        <o:r id="V:Rule6" type="connector" idref="#_x0000_s1030"/>
        <o:r id="V:Rule8" type="connector" idref="#_x0000_s1031"/>
        <o:r id="V:Rule10" type="connector" idref="#_x0000_s1032"/>
        <o:r id="V:Rule11" type="connector" idref="#_x0000_s1033"/>
        <o:r id="V:Rule12" type="connector" idref="#_x0000_s1036"/>
        <o:r id="V:Rule13" type="connector" idref="#_x0000_s1037"/>
        <o:r id="V:Rule15" type="connector" idref="#_x0000_s1038"/>
        <o:r id="V:Rule17" type="connector" idref="#_x0000_s1041"/>
        <o:r id="V:Rule19" type="connector" idref="#_x0000_s1042"/>
        <o:r id="V:Rule20" type="connector" idref="#_x0000_s104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NewRomanPSMT"/>
        <w:b/>
        <w:sz w:val="32"/>
        <w:szCs w:val="3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6C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34CF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88830E-63A4-486B-BF98-21CDDC72D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2016-10-17T11:30:00Z</dcterms:created>
  <dcterms:modified xsi:type="dcterms:W3CDTF">2016-10-17T11:48:00Z</dcterms:modified>
</cp:coreProperties>
</file>