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F3" w:rsidRDefault="002C7497" w:rsidP="00CC13F3">
      <w:pPr>
        <w:spacing w:line="360" w:lineRule="auto"/>
        <w:jc w:val="center"/>
        <w:rPr>
          <w:rFonts w:ascii="Arial" w:hAnsi="Arial" w:cs="Arial"/>
          <w:b/>
          <w:sz w:val="32"/>
          <w:szCs w:val="32"/>
          <w:lang w:val="es-ES_tradnl"/>
        </w:rPr>
      </w:pPr>
      <w:r w:rsidRPr="002C7497">
        <w:rPr>
          <w:rFonts w:ascii="Arial" w:hAnsi="Arial" w:cs="Arial"/>
          <w:b/>
          <w:sz w:val="32"/>
          <w:szCs w:val="32"/>
          <w:lang w:val="es-ES_tradnl"/>
        </w:rPr>
        <w:t xml:space="preserve">Tarea </w:t>
      </w:r>
      <w:r w:rsidR="006A0990">
        <w:rPr>
          <w:rFonts w:ascii="Arial" w:hAnsi="Arial" w:cs="Arial"/>
          <w:b/>
          <w:sz w:val="32"/>
          <w:szCs w:val="32"/>
          <w:lang w:val="es-ES_tradnl"/>
        </w:rPr>
        <w:t>4</w:t>
      </w:r>
      <w:r w:rsidRPr="002C7497">
        <w:rPr>
          <w:rFonts w:ascii="Arial" w:hAnsi="Arial" w:cs="Arial"/>
          <w:b/>
          <w:sz w:val="32"/>
          <w:szCs w:val="32"/>
          <w:lang w:val="es-ES_tradnl"/>
        </w:rPr>
        <w:t xml:space="preserve">: </w:t>
      </w:r>
      <w:r w:rsidR="00CC13F3">
        <w:rPr>
          <w:rFonts w:ascii="Arial" w:hAnsi="Arial" w:cs="Arial"/>
          <w:b/>
          <w:sz w:val="32"/>
          <w:szCs w:val="32"/>
          <w:lang w:val="es-ES_tradnl"/>
        </w:rPr>
        <w:t xml:space="preserve">“La Teoría Subyacente a los Mapas Conceptuales y a Cómo </w:t>
      </w:r>
      <w:r w:rsidR="00CC13F3" w:rsidRPr="00CC13F3">
        <w:rPr>
          <w:rFonts w:ascii="Arial" w:hAnsi="Arial" w:cs="Arial"/>
          <w:b/>
          <w:sz w:val="32"/>
          <w:szCs w:val="32"/>
          <w:lang w:val="es-ES_tradnl"/>
        </w:rPr>
        <w:t xml:space="preserve">Construirlos” </w:t>
      </w:r>
    </w:p>
    <w:p w:rsidR="002C7497" w:rsidRDefault="00CC13F3" w:rsidP="00CC13F3">
      <w:pPr>
        <w:spacing w:line="360" w:lineRule="auto"/>
        <w:jc w:val="center"/>
        <w:rPr>
          <w:rFonts w:ascii="Arial" w:hAnsi="Arial" w:cs="Arial"/>
          <w:sz w:val="32"/>
          <w:szCs w:val="32"/>
          <w:lang w:val="es-ES_tradnl"/>
        </w:rPr>
      </w:pPr>
      <w:r>
        <w:rPr>
          <w:rFonts w:ascii="Arial" w:hAnsi="Arial" w:cs="Arial"/>
          <w:b/>
          <w:sz w:val="32"/>
          <w:szCs w:val="32"/>
          <w:lang w:val="es-ES_tradnl"/>
        </w:rPr>
        <w:t>(</w:t>
      </w:r>
      <w:proofErr w:type="spellStart"/>
      <w:r>
        <w:rPr>
          <w:rFonts w:ascii="Arial" w:hAnsi="Arial" w:cs="Arial"/>
          <w:b/>
          <w:sz w:val="32"/>
          <w:szCs w:val="32"/>
          <w:lang w:val="es-ES_tradnl"/>
        </w:rPr>
        <w:t>Novak</w:t>
      </w:r>
      <w:proofErr w:type="spellEnd"/>
      <w:r>
        <w:rPr>
          <w:rFonts w:ascii="Arial" w:hAnsi="Arial" w:cs="Arial"/>
          <w:b/>
          <w:sz w:val="32"/>
          <w:szCs w:val="32"/>
          <w:lang w:val="es-ES_tradnl"/>
        </w:rPr>
        <w:t xml:space="preserve"> &amp; Cañas, 2006)</w:t>
      </w:r>
      <w:bookmarkStart w:id="0" w:name="_GoBack"/>
      <w:bookmarkEnd w:id="0"/>
    </w:p>
    <w:p w:rsidR="00D04E8E" w:rsidRDefault="00CC13F3" w:rsidP="00CC13F3">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En este trabajo, </w:t>
      </w:r>
      <w:proofErr w:type="spellStart"/>
      <w:r>
        <w:rPr>
          <w:rFonts w:ascii="Arial" w:hAnsi="Arial" w:cs="Arial"/>
          <w:sz w:val="24"/>
          <w:szCs w:val="24"/>
          <w:lang w:val="es-ES_tradnl"/>
        </w:rPr>
        <w:t>Novak</w:t>
      </w:r>
      <w:proofErr w:type="spellEnd"/>
      <w:r>
        <w:rPr>
          <w:rFonts w:ascii="Arial" w:hAnsi="Arial" w:cs="Arial"/>
          <w:sz w:val="24"/>
          <w:szCs w:val="24"/>
          <w:lang w:val="es-ES_tradnl"/>
        </w:rPr>
        <w:t xml:space="preserve"> y Cañas nos hacen reflexionar sobre el concepto, elaboración y utilidad de los mapas conceptuales en la enseñanza. Gracias a un programa de investigación en la Universidad de </w:t>
      </w:r>
      <w:proofErr w:type="spellStart"/>
      <w:r>
        <w:rPr>
          <w:rFonts w:ascii="Arial" w:hAnsi="Arial" w:cs="Arial"/>
          <w:sz w:val="24"/>
          <w:szCs w:val="24"/>
          <w:lang w:val="es-ES_tradnl"/>
        </w:rPr>
        <w:t>Cornell</w:t>
      </w:r>
      <w:proofErr w:type="spellEnd"/>
      <w:r>
        <w:rPr>
          <w:rFonts w:ascii="Arial" w:hAnsi="Arial" w:cs="Arial"/>
          <w:sz w:val="24"/>
          <w:szCs w:val="24"/>
          <w:lang w:val="es-ES_tradnl"/>
        </w:rPr>
        <w:t xml:space="preserve">, </w:t>
      </w:r>
      <w:proofErr w:type="spellStart"/>
      <w:r>
        <w:rPr>
          <w:rFonts w:ascii="Arial" w:hAnsi="Arial" w:cs="Arial"/>
          <w:sz w:val="24"/>
          <w:szCs w:val="24"/>
          <w:lang w:val="es-ES_tradnl"/>
        </w:rPr>
        <w:t>Novak</w:t>
      </w:r>
      <w:proofErr w:type="spellEnd"/>
      <w:r>
        <w:rPr>
          <w:rFonts w:ascii="Arial" w:hAnsi="Arial" w:cs="Arial"/>
          <w:sz w:val="24"/>
          <w:szCs w:val="24"/>
          <w:lang w:val="es-ES_tradnl"/>
        </w:rPr>
        <w:t xml:space="preserve"> desarrolló este tipo de mapas en la década de los años setenta, basándose en la teoría psicológica de Ausubel, la cual sostiene que el aprendizaje ocurre por asimilación de nuevos conceptos y proposiciones a una estructura cognitiva que ya posee el alumno. </w:t>
      </w:r>
    </w:p>
    <w:p w:rsidR="00CC13F3" w:rsidRDefault="000A64F0" w:rsidP="00CC13F3">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Para la construcción de estos mapas es fundamental partir de una “Pregunta de Enfoque” la cual ayudará a resolver el problema o cuestión planteada. A partir de aquí, y definido el dominio o ámbito de actuación, es necesario identificar los conceptos claves, desde un concepto más general (o “concepto </w:t>
      </w:r>
      <w:proofErr w:type="spellStart"/>
      <w:r>
        <w:rPr>
          <w:rFonts w:ascii="Arial" w:hAnsi="Arial" w:cs="Arial"/>
          <w:sz w:val="24"/>
          <w:szCs w:val="24"/>
          <w:lang w:val="es-ES_tradnl"/>
        </w:rPr>
        <w:t>inclusor</w:t>
      </w:r>
      <w:proofErr w:type="spellEnd"/>
      <w:r>
        <w:rPr>
          <w:rFonts w:ascii="Arial" w:hAnsi="Arial" w:cs="Arial"/>
          <w:sz w:val="24"/>
          <w:szCs w:val="24"/>
          <w:lang w:val="es-ES_tradnl"/>
        </w:rPr>
        <w:t xml:space="preserve">”) hasta otros más específicos. Igualmente, se deben buscar las “palabras de enlace” y “enlaces cruzados” que nos servirán para establecer las relaciones entre los conceptos, formando así proposiciones. </w:t>
      </w:r>
    </w:p>
    <w:p w:rsidR="000A64F0" w:rsidRDefault="000A64F0" w:rsidP="000A64F0">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El programa </w:t>
      </w:r>
      <w:proofErr w:type="spellStart"/>
      <w:r>
        <w:rPr>
          <w:rFonts w:ascii="Arial" w:hAnsi="Arial" w:cs="Arial"/>
          <w:sz w:val="24"/>
          <w:szCs w:val="24"/>
          <w:lang w:val="es-ES_tradnl"/>
        </w:rPr>
        <w:t>CMapTools</w:t>
      </w:r>
      <w:proofErr w:type="spellEnd"/>
      <w:r>
        <w:rPr>
          <w:rFonts w:ascii="Arial" w:hAnsi="Arial" w:cs="Arial"/>
          <w:sz w:val="24"/>
          <w:szCs w:val="24"/>
          <w:lang w:val="es-ES_tradnl"/>
        </w:rPr>
        <w:t xml:space="preserve">, desarrollado en el Instituto de </w:t>
      </w:r>
      <w:r w:rsidRPr="000A64F0">
        <w:rPr>
          <w:rFonts w:ascii="Arial" w:hAnsi="Arial" w:cs="Arial"/>
          <w:sz w:val="24"/>
          <w:szCs w:val="24"/>
          <w:lang w:val="es-ES_tradnl"/>
        </w:rPr>
        <w:t>Cognición Humana y de Máquinas</w:t>
      </w:r>
      <w:r>
        <w:rPr>
          <w:rFonts w:ascii="Arial" w:hAnsi="Arial" w:cs="Arial"/>
          <w:sz w:val="24"/>
          <w:szCs w:val="24"/>
          <w:lang w:val="es-ES_tradnl"/>
        </w:rPr>
        <w:t xml:space="preserve">, nos ayuda a construir y modificar mapas conceptuales a través de un soporte informático, colaborar a distancia en la construcción de otros mapas, publicar los propios mapas, agregar recursos, realizar búsqueda, etc. </w:t>
      </w:r>
    </w:p>
    <w:p w:rsidR="003203E1" w:rsidRDefault="003203E1" w:rsidP="003203E1">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De acuerdo con los autores, algunos alumnos pueden mostrar dificultad a la hora de construir y usar mapas conceptuales, sobre todo al inicio de la experiencia. Esto puede ser debido al aprendizaje memorístico al que han estado sujeto los alumnos durante todo su proceso de enseñanza – aprendizaje. </w:t>
      </w:r>
    </w:p>
    <w:p w:rsidR="00112396" w:rsidRDefault="00112396" w:rsidP="003203E1">
      <w:pPr>
        <w:spacing w:line="360" w:lineRule="auto"/>
        <w:ind w:firstLine="708"/>
        <w:jc w:val="both"/>
        <w:rPr>
          <w:rFonts w:ascii="Arial" w:hAnsi="Arial" w:cs="Arial"/>
          <w:sz w:val="24"/>
          <w:szCs w:val="24"/>
          <w:lang w:val="es-ES_tradnl"/>
        </w:rPr>
      </w:pPr>
    </w:p>
    <w:p w:rsidR="003203E1" w:rsidRDefault="003203E1" w:rsidP="003203E1">
      <w:pPr>
        <w:spacing w:line="360" w:lineRule="auto"/>
        <w:ind w:firstLine="708"/>
        <w:jc w:val="both"/>
        <w:rPr>
          <w:rFonts w:ascii="Arial" w:hAnsi="Arial" w:cs="Arial"/>
          <w:sz w:val="24"/>
          <w:szCs w:val="24"/>
          <w:lang w:val="es-ES_tradnl"/>
        </w:rPr>
      </w:pPr>
      <w:r>
        <w:rPr>
          <w:rFonts w:ascii="Arial" w:hAnsi="Arial" w:cs="Arial"/>
          <w:sz w:val="24"/>
          <w:szCs w:val="24"/>
          <w:lang w:val="es-ES_tradnl"/>
        </w:rPr>
        <w:lastRenderedPageBreak/>
        <w:t>Un aspecto que me parece realmente interesante es la utilidad de estos mapas en el planeamiento curricular, pues pueden presentar una forma concisa los conceptos y principios básicos que deben ser enseñados. Además, la estructura jerárquica que siguen los mapas conceptuales va a ayudarnos a secuenciar de forma correcta los contenidos. Para favorecer el aprendizaje significativo, es fun</w:t>
      </w:r>
      <w:r w:rsidR="00112396">
        <w:rPr>
          <w:rFonts w:ascii="Arial" w:hAnsi="Arial" w:cs="Arial"/>
          <w:sz w:val="24"/>
          <w:szCs w:val="24"/>
          <w:lang w:val="es-ES_tradnl"/>
        </w:rPr>
        <w:t xml:space="preserve">damental que el conocimiento nuevo se integre en las estructuras conceptuales y proposiciones que ya tiene el alumno; esto convierte los mapas conceptuales en una herramienta fundamental para el aprendizaje significativo. </w:t>
      </w:r>
    </w:p>
    <w:p w:rsidR="004A0864" w:rsidRPr="004A0864" w:rsidRDefault="004A0864" w:rsidP="004A0864">
      <w:pPr>
        <w:spacing w:line="360" w:lineRule="auto"/>
        <w:ind w:firstLine="708"/>
        <w:jc w:val="both"/>
        <w:rPr>
          <w:rFonts w:ascii="Arial" w:hAnsi="Arial" w:cs="Arial"/>
          <w:sz w:val="24"/>
          <w:szCs w:val="24"/>
          <w:lang w:val="es-ES_tradnl"/>
        </w:rPr>
      </w:pPr>
      <w:r>
        <w:rPr>
          <w:rFonts w:ascii="Arial" w:hAnsi="Arial" w:cs="Arial"/>
          <w:sz w:val="24"/>
          <w:szCs w:val="24"/>
          <w:lang w:val="es-ES_tradnl"/>
        </w:rPr>
        <w:t xml:space="preserve">A pesar de que en un primer momento podemos pensar que estos mapas son sólo una mera representación gráfica de información, estos autores nos muestran la gran utilidad que tiene su utilización. Debemos ser conscientes que estos no sólo ayudan a estudiantes a aprender, sino también a investigadores a </w:t>
      </w:r>
      <w:r w:rsidRPr="004A0864">
        <w:rPr>
          <w:rFonts w:ascii="Arial" w:hAnsi="Arial" w:cs="Arial"/>
          <w:sz w:val="24"/>
          <w:szCs w:val="24"/>
          <w:lang w:val="es-ES_tradnl"/>
        </w:rPr>
        <w:t>crear nuevo co</w:t>
      </w:r>
      <w:r>
        <w:rPr>
          <w:rFonts w:ascii="Arial" w:hAnsi="Arial" w:cs="Arial"/>
          <w:sz w:val="24"/>
          <w:szCs w:val="24"/>
          <w:lang w:val="es-ES_tradnl"/>
        </w:rPr>
        <w:t xml:space="preserve">nocimiento, a administradores a </w:t>
      </w:r>
      <w:r w:rsidRPr="004A0864">
        <w:rPr>
          <w:rFonts w:ascii="Arial" w:hAnsi="Arial" w:cs="Arial"/>
          <w:sz w:val="24"/>
          <w:szCs w:val="24"/>
          <w:lang w:val="es-ES_tradnl"/>
        </w:rPr>
        <w:t>estructurar y administrar mejor las orga</w:t>
      </w:r>
      <w:r>
        <w:rPr>
          <w:rFonts w:ascii="Arial" w:hAnsi="Arial" w:cs="Arial"/>
          <w:sz w:val="24"/>
          <w:szCs w:val="24"/>
          <w:lang w:val="es-ES_tradnl"/>
        </w:rPr>
        <w:t xml:space="preserve">nizaciones, a escritores a </w:t>
      </w:r>
      <w:r w:rsidRPr="004A0864">
        <w:rPr>
          <w:rFonts w:ascii="Arial" w:hAnsi="Arial" w:cs="Arial"/>
          <w:sz w:val="24"/>
          <w:szCs w:val="24"/>
          <w:lang w:val="es-ES_tradnl"/>
        </w:rPr>
        <w:t>escribir, y a evaluadores a evaluar aprendizaje</w:t>
      </w:r>
      <w:r w:rsidR="003C5B4B">
        <w:rPr>
          <w:rFonts w:ascii="Arial" w:hAnsi="Arial" w:cs="Arial"/>
          <w:sz w:val="24"/>
          <w:szCs w:val="24"/>
          <w:lang w:val="es-ES_tradnl"/>
        </w:rPr>
        <w:t>.</w:t>
      </w:r>
    </w:p>
    <w:p w:rsidR="003203E1" w:rsidRPr="000A64F0" w:rsidRDefault="003203E1" w:rsidP="000A64F0">
      <w:pPr>
        <w:spacing w:line="360" w:lineRule="auto"/>
        <w:ind w:firstLine="708"/>
        <w:jc w:val="both"/>
        <w:rPr>
          <w:rFonts w:ascii="Arial" w:hAnsi="Arial" w:cs="Arial"/>
          <w:sz w:val="24"/>
          <w:szCs w:val="24"/>
          <w:lang w:val="es-ES_tradnl"/>
        </w:rPr>
      </w:pPr>
    </w:p>
    <w:p w:rsidR="009D3761" w:rsidRPr="00137E04" w:rsidRDefault="009D3761" w:rsidP="004A0864">
      <w:pPr>
        <w:spacing w:line="360" w:lineRule="auto"/>
        <w:ind w:firstLine="708"/>
        <w:rPr>
          <w:rFonts w:ascii="Arial" w:hAnsi="Arial" w:cs="Arial"/>
          <w:b/>
          <w:sz w:val="28"/>
          <w:szCs w:val="28"/>
          <w:lang w:val="es-ES_tradnl"/>
        </w:rPr>
      </w:pPr>
    </w:p>
    <w:p w:rsidR="002C7497" w:rsidRDefault="00137E04" w:rsidP="00137E04">
      <w:pPr>
        <w:spacing w:line="360" w:lineRule="auto"/>
        <w:jc w:val="right"/>
        <w:rPr>
          <w:rFonts w:ascii="Arial" w:hAnsi="Arial" w:cs="Arial"/>
          <w:b/>
          <w:sz w:val="28"/>
          <w:szCs w:val="28"/>
          <w:lang w:val="es-ES_tradnl"/>
        </w:rPr>
      </w:pPr>
      <w:r w:rsidRPr="00137E04">
        <w:rPr>
          <w:rFonts w:ascii="Arial" w:hAnsi="Arial" w:cs="Arial"/>
          <w:b/>
          <w:sz w:val="28"/>
          <w:szCs w:val="28"/>
          <w:lang w:val="es-ES_tradnl"/>
        </w:rPr>
        <w:t>Irene del Rosal Sánchez</w:t>
      </w:r>
    </w:p>
    <w:p w:rsidR="00137E04" w:rsidRPr="00137E04" w:rsidRDefault="00137E04" w:rsidP="00137E04">
      <w:pPr>
        <w:spacing w:line="360" w:lineRule="auto"/>
        <w:jc w:val="right"/>
        <w:rPr>
          <w:rFonts w:ascii="Arial" w:hAnsi="Arial" w:cs="Arial"/>
          <w:b/>
          <w:sz w:val="24"/>
          <w:szCs w:val="28"/>
          <w:lang w:val="es-ES_tradnl"/>
        </w:rPr>
      </w:pPr>
      <w:r w:rsidRPr="00137E04">
        <w:rPr>
          <w:rFonts w:ascii="Arial" w:hAnsi="Arial" w:cs="Arial"/>
          <w:b/>
          <w:sz w:val="24"/>
          <w:szCs w:val="28"/>
          <w:lang w:val="es-ES_tradnl"/>
        </w:rPr>
        <w:t>Curso 2015/2016</w:t>
      </w:r>
    </w:p>
    <w:sectPr w:rsidR="00137E04" w:rsidRPr="00137E0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CE9" w:rsidRDefault="000F7CE9" w:rsidP="002C7497">
      <w:pPr>
        <w:spacing w:after="0" w:line="240" w:lineRule="auto"/>
      </w:pPr>
      <w:r>
        <w:separator/>
      </w:r>
    </w:p>
  </w:endnote>
  <w:endnote w:type="continuationSeparator" w:id="0">
    <w:p w:rsidR="000F7CE9" w:rsidRDefault="000F7CE9" w:rsidP="002C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795132"/>
      <w:docPartObj>
        <w:docPartGallery w:val="Page Numbers (Bottom of Page)"/>
        <w:docPartUnique/>
      </w:docPartObj>
    </w:sdtPr>
    <w:sdtEndPr>
      <w:rPr>
        <w:color w:val="808080" w:themeColor="background1" w:themeShade="80"/>
        <w:spacing w:val="60"/>
      </w:rPr>
    </w:sdtEndPr>
    <w:sdtContent>
      <w:p w:rsidR="002C7497" w:rsidRDefault="002C7497">
        <w:pPr>
          <w:pStyle w:val="Piedepgina"/>
          <w:pBdr>
            <w:top w:val="single" w:sz="4" w:space="1" w:color="D9D9D9" w:themeColor="background1" w:themeShade="D9"/>
          </w:pBdr>
          <w:jc w:val="right"/>
        </w:pPr>
        <w:r>
          <w:fldChar w:fldCharType="begin"/>
        </w:r>
        <w:r>
          <w:instrText>PAGE   \* MERGEFORMAT</w:instrText>
        </w:r>
        <w:r>
          <w:fldChar w:fldCharType="separate"/>
        </w:r>
        <w:r w:rsidR="006A0990">
          <w:rPr>
            <w:noProof/>
          </w:rPr>
          <w:t>1</w:t>
        </w:r>
        <w:r>
          <w:fldChar w:fldCharType="end"/>
        </w:r>
        <w:r>
          <w:t xml:space="preserve"> | </w:t>
        </w:r>
        <w:r>
          <w:rPr>
            <w:color w:val="808080" w:themeColor="background1" w:themeShade="80"/>
            <w:spacing w:val="60"/>
          </w:rPr>
          <w:t>Página</w:t>
        </w:r>
      </w:p>
    </w:sdtContent>
  </w:sdt>
  <w:p w:rsidR="002C7497" w:rsidRDefault="002C74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CE9" w:rsidRDefault="000F7CE9" w:rsidP="002C7497">
      <w:pPr>
        <w:spacing w:after="0" w:line="240" w:lineRule="auto"/>
      </w:pPr>
      <w:r>
        <w:separator/>
      </w:r>
    </w:p>
  </w:footnote>
  <w:footnote w:type="continuationSeparator" w:id="0">
    <w:p w:rsidR="000F7CE9" w:rsidRDefault="000F7CE9" w:rsidP="002C7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Fecha"/>
      <w:id w:val="-1933343320"/>
      <w:placeholder>
        <w:docPart w:val="F4922203359A4D10B30B39EB3B08E007"/>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2C7497" w:rsidRDefault="002C7497" w:rsidP="002C7497">
        <w:pPr>
          <w:pStyle w:val="Encabezado"/>
          <w:pBdr>
            <w:between w:val="single" w:sz="4" w:space="1" w:color="4F81BD" w:themeColor="accent1"/>
          </w:pBdr>
          <w:spacing w:line="276" w:lineRule="auto"/>
          <w:jc w:val="center"/>
        </w:pPr>
        <w:r>
          <w:t>MUI Enseñanza – Aprendizaje de las CC. Experimentales, Sociales y Matemáticas</w:t>
        </w:r>
      </w:p>
    </w:sdtContent>
  </w:sdt>
  <w:p w:rsidR="002C7497" w:rsidRDefault="002C7497" w:rsidP="002C7497">
    <w:pPr>
      <w:pStyle w:val="Encabezado"/>
      <w:pBdr>
        <w:between w:val="single" w:sz="4" w:space="1" w:color="4F81BD" w:themeColor="accent1"/>
      </w:pBdr>
      <w:spacing w:line="276" w:lineRule="auto"/>
      <w:jc w:val="center"/>
    </w:pPr>
    <w:r>
      <w:t>Irene del Rosal Sánchez</w:t>
    </w:r>
  </w:p>
  <w:p w:rsidR="002C7497" w:rsidRDefault="002C74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E61B3"/>
    <w:multiLevelType w:val="hybridMultilevel"/>
    <w:tmpl w:val="D65865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ED063C3"/>
    <w:multiLevelType w:val="hybridMultilevel"/>
    <w:tmpl w:val="00A04AB6"/>
    <w:lvl w:ilvl="0" w:tplc="6BECC23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4DE37F3"/>
    <w:multiLevelType w:val="hybridMultilevel"/>
    <w:tmpl w:val="226C0652"/>
    <w:lvl w:ilvl="0" w:tplc="2F5E8EC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97"/>
    <w:rsid w:val="000A64F0"/>
    <w:rsid w:val="000D33B4"/>
    <w:rsid w:val="000F7CE9"/>
    <w:rsid w:val="001067E6"/>
    <w:rsid w:val="00112396"/>
    <w:rsid w:val="00137E04"/>
    <w:rsid w:val="00143D7D"/>
    <w:rsid w:val="00276A9B"/>
    <w:rsid w:val="002C7497"/>
    <w:rsid w:val="003203E1"/>
    <w:rsid w:val="00320C04"/>
    <w:rsid w:val="003955C5"/>
    <w:rsid w:val="003A4248"/>
    <w:rsid w:val="003C369D"/>
    <w:rsid w:val="003C5B4B"/>
    <w:rsid w:val="00400CFE"/>
    <w:rsid w:val="00437B8F"/>
    <w:rsid w:val="00473884"/>
    <w:rsid w:val="004A0864"/>
    <w:rsid w:val="004D4F44"/>
    <w:rsid w:val="00641283"/>
    <w:rsid w:val="006A0990"/>
    <w:rsid w:val="006B4097"/>
    <w:rsid w:val="006B69AF"/>
    <w:rsid w:val="006F7DD0"/>
    <w:rsid w:val="00810FE4"/>
    <w:rsid w:val="00835D55"/>
    <w:rsid w:val="00885A93"/>
    <w:rsid w:val="008B6855"/>
    <w:rsid w:val="008F60B3"/>
    <w:rsid w:val="009D3761"/>
    <w:rsid w:val="00A67A4A"/>
    <w:rsid w:val="00AA553A"/>
    <w:rsid w:val="00AE7489"/>
    <w:rsid w:val="00AF43F7"/>
    <w:rsid w:val="00B13A10"/>
    <w:rsid w:val="00B87AF6"/>
    <w:rsid w:val="00CC13F3"/>
    <w:rsid w:val="00CD7D35"/>
    <w:rsid w:val="00D0113D"/>
    <w:rsid w:val="00D04E8E"/>
    <w:rsid w:val="00D527DD"/>
    <w:rsid w:val="00F61A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7497"/>
  </w:style>
  <w:style w:type="paragraph" w:styleId="Piedepgina">
    <w:name w:val="footer"/>
    <w:basedOn w:val="Normal"/>
    <w:link w:val="PiedepginaCar"/>
    <w:uiPriority w:val="99"/>
    <w:unhideWhenUsed/>
    <w:rsid w:val="002C7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7497"/>
  </w:style>
  <w:style w:type="paragraph" w:styleId="Textodeglobo">
    <w:name w:val="Balloon Text"/>
    <w:basedOn w:val="Normal"/>
    <w:link w:val="TextodegloboCar"/>
    <w:uiPriority w:val="99"/>
    <w:semiHidden/>
    <w:unhideWhenUsed/>
    <w:rsid w:val="002C7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497"/>
    <w:rPr>
      <w:rFonts w:ascii="Tahoma" w:hAnsi="Tahoma" w:cs="Tahoma"/>
      <w:sz w:val="16"/>
      <w:szCs w:val="16"/>
    </w:rPr>
  </w:style>
  <w:style w:type="paragraph" w:styleId="Prrafodelista">
    <w:name w:val="List Paragraph"/>
    <w:basedOn w:val="Normal"/>
    <w:uiPriority w:val="34"/>
    <w:qFormat/>
    <w:rsid w:val="00276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7497"/>
  </w:style>
  <w:style w:type="paragraph" w:styleId="Piedepgina">
    <w:name w:val="footer"/>
    <w:basedOn w:val="Normal"/>
    <w:link w:val="PiedepginaCar"/>
    <w:uiPriority w:val="99"/>
    <w:unhideWhenUsed/>
    <w:rsid w:val="002C7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7497"/>
  </w:style>
  <w:style w:type="paragraph" w:styleId="Textodeglobo">
    <w:name w:val="Balloon Text"/>
    <w:basedOn w:val="Normal"/>
    <w:link w:val="TextodegloboCar"/>
    <w:uiPriority w:val="99"/>
    <w:semiHidden/>
    <w:unhideWhenUsed/>
    <w:rsid w:val="002C7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497"/>
    <w:rPr>
      <w:rFonts w:ascii="Tahoma" w:hAnsi="Tahoma" w:cs="Tahoma"/>
      <w:sz w:val="16"/>
      <w:szCs w:val="16"/>
    </w:rPr>
  </w:style>
  <w:style w:type="paragraph" w:styleId="Prrafodelista">
    <w:name w:val="List Paragraph"/>
    <w:basedOn w:val="Normal"/>
    <w:uiPriority w:val="34"/>
    <w:qFormat/>
    <w:rsid w:val="00276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922203359A4D10B30B39EB3B08E007"/>
        <w:category>
          <w:name w:val="General"/>
          <w:gallery w:val="placeholder"/>
        </w:category>
        <w:types>
          <w:type w:val="bbPlcHdr"/>
        </w:types>
        <w:behaviors>
          <w:behavior w:val="content"/>
        </w:behaviors>
        <w:guid w:val="{824FD320-E32D-44F6-A6CF-136DCDC1DAA1}"/>
      </w:docPartPr>
      <w:docPartBody>
        <w:p w:rsidR="009D3573" w:rsidRDefault="007D7BB4" w:rsidP="007D7BB4">
          <w:pPr>
            <w:pStyle w:val="F4922203359A4D10B30B39EB3B08E007"/>
          </w:pPr>
          <w: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B4"/>
    <w:rsid w:val="001D5CA4"/>
    <w:rsid w:val="002821A2"/>
    <w:rsid w:val="005316C7"/>
    <w:rsid w:val="00643CBF"/>
    <w:rsid w:val="0076551F"/>
    <w:rsid w:val="007D7BB4"/>
    <w:rsid w:val="009D3573"/>
    <w:rsid w:val="00AE6175"/>
    <w:rsid w:val="00BF4E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123288C16CC4EDEAA45D48F7575C50A">
    <w:name w:val="8123288C16CC4EDEAA45D48F7575C50A"/>
    <w:rsid w:val="007D7BB4"/>
  </w:style>
  <w:style w:type="paragraph" w:customStyle="1" w:styleId="DDB42F47E0BF4C3DA593991373D938DB">
    <w:name w:val="DDB42F47E0BF4C3DA593991373D938DB"/>
    <w:rsid w:val="007D7BB4"/>
  </w:style>
  <w:style w:type="paragraph" w:customStyle="1" w:styleId="F4922203359A4D10B30B39EB3B08E007">
    <w:name w:val="F4922203359A4D10B30B39EB3B08E007"/>
    <w:rsid w:val="007D7B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123288C16CC4EDEAA45D48F7575C50A">
    <w:name w:val="8123288C16CC4EDEAA45D48F7575C50A"/>
    <w:rsid w:val="007D7BB4"/>
  </w:style>
  <w:style w:type="paragraph" w:customStyle="1" w:styleId="DDB42F47E0BF4C3DA593991373D938DB">
    <w:name w:val="DDB42F47E0BF4C3DA593991373D938DB"/>
    <w:rsid w:val="007D7BB4"/>
  </w:style>
  <w:style w:type="paragraph" w:customStyle="1" w:styleId="F4922203359A4D10B30B39EB3B08E007">
    <w:name w:val="F4922203359A4D10B30B39EB3B08E007"/>
    <w:rsid w:val="007D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MUI Enseñanza – Aprendizaje de las CC. Experimentales, Sociales y Matemáticas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431</Words>
  <Characters>2375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cp:lastModifiedBy>
  <cp:revision>8</cp:revision>
  <cp:lastPrinted>2016-03-18T10:39:00Z</cp:lastPrinted>
  <dcterms:created xsi:type="dcterms:W3CDTF">2016-04-05T19:08:00Z</dcterms:created>
  <dcterms:modified xsi:type="dcterms:W3CDTF">2016-04-05T19:26:00Z</dcterms:modified>
</cp:coreProperties>
</file>