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09" w:rsidRDefault="00807D09" w:rsidP="00807D09">
      <w:pPr>
        <w:spacing w:line="360" w:lineRule="auto"/>
        <w:jc w:val="both"/>
        <w:rPr>
          <w:rFonts w:ascii="Arial" w:hAnsi="Arial" w:cs="Arial"/>
          <w:sz w:val="24"/>
          <w:szCs w:val="24"/>
        </w:rPr>
      </w:pPr>
      <w:r>
        <w:rPr>
          <w:rFonts w:ascii="Arial" w:hAnsi="Arial" w:cs="Arial"/>
          <w:b/>
          <w:sz w:val="24"/>
          <w:szCs w:val="24"/>
          <w:u w:val="single"/>
        </w:rPr>
        <w:t>Comentario al artículo: El aprendizaje colaborativo, el nexo de unión entre las escuelas innovadoras</w:t>
      </w:r>
    </w:p>
    <w:p w:rsidR="00807D09" w:rsidRDefault="00807D09" w:rsidP="00807D09">
      <w:pPr>
        <w:spacing w:line="360" w:lineRule="auto"/>
        <w:jc w:val="both"/>
        <w:rPr>
          <w:rFonts w:ascii="Arial" w:hAnsi="Arial" w:cs="Arial"/>
          <w:sz w:val="24"/>
          <w:szCs w:val="24"/>
        </w:rPr>
      </w:pPr>
      <w:r>
        <w:rPr>
          <w:rFonts w:ascii="Arial" w:hAnsi="Arial" w:cs="Arial"/>
          <w:sz w:val="24"/>
          <w:szCs w:val="24"/>
        </w:rPr>
        <w:tab/>
        <w:t>Parece claro que en el presente, la educación debe mutar para adaptar su sistema de enseñanza a los continuos cambios sociales que se producen en la actualidad en nuestra sociedad, cambios que acontecen (muchas veces) a un ritmo vertiginoso.</w:t>
      </w:r>
    </w:p>
    <w:p w:rsidR="00807D09" w:rsidRDefault="00807D09" w:rsidP="00807D09">
      <w:pPr>
        <w:spacing w:line="360" w:lineRule="auto"/>
        <w:jc w:val="both"/>
        <w:rPr>
          <w:rFonts w:ascii="Arial" w:hAnsi="Arial" w:cs="Arial"/>
          <w:sz w:val="24"/>
          <w:szCs w:val="24"/>
        </w:rPr>
      </w:pPr>
      <w:r>
        <w:rPr>
          <w:rFonts w:ascii="Arial" w:hAnsi="Arial" w:cs="Arial"/>
          <w:sz w:val="24"/>
          <w:szCs w:val="24"/>
        </w:rPr>
        <w:tab/>
        <w:t>Es bien sabido que los alumnos de hoy en día nada tienen que ver con los que encontrábamos en décadas pasadas, ya que sus gustos e inquietudes son bien distintos</w:t>
      </w:r>
      <w:r w:rsidR="003448A5">
        <w:rPr>
          <w:rFonts w:ascii="Arial" w:hAnsi="Arial" w:cs="Arial"/>
          <w:sz w:val="24"/>
          <w:szCs w:val="24"/>
        </w:rPr>
        <w:t>, por tanto, una educación basada en el modelo tradicional de clases magistrales, parece abocada al fracaso más absoluto. Es necesario, por consiguiente, encontrar nuevas soluciones.</w:t>
      </w:r>
    </w:p>
    <w:p w:rsidR="003448A5" w:rsidRDefault="003448A5" w:rsidP="00807D09">
      <w:pPr>
        <w:spacing w:line="360" w:lineRule="auto"/>
        <w:jc w:val="both"/>
        <w:rPr>
          <w:rFonts w:ascii="Arial" w:hAnsi="Arial" w:cs="Arial"/>
          <w:sz w:val="24"/>
          <w:szCs w:val="24"/>
        </w:rPr>
      </w:pPr>
      <w:r>
        <w:rPr>
          <w:rFonts w:ascii="Arial" w:hAnsi="Arial" w:cs="Arial"/>
          <w:sz w:val="24"/>
          <w:szCs w:val="24"/>
        </w:rPr>
        <w:tab/>
        <w:t>A este respecto, me parece interesante la forma de enfocar este problema en el artículo que hoy comentamos, ya que el profesor (en mi opinión) tiene que acercarse más a su alumnado, para ent</w:t>
      </w:r>
      <w:r w:rsidR="00021080">
        <w:rPr>
          <w:rFonts w:ascii="Arial" w:hAnsi="Arial" w:cs="Arial"/>
          <w:sz w:val="24"/>
          <w:szCs w:val="24"/>
        </w:rPr>
        <w:t>re todos, buscar soluciones a la</w:t>
      </w:r>
      <w:r>
        <w:rPr>
          <w:rFonts w:ascii="Arial" w:hAnsi="Arial" w:cs="Arial"/>
          <w:sz w:val="24"/>
          <w:szCs w:val="24"/>
        </w:rPr>
        <w:t xml:space="preserve">s </w:t>
      </w:r>
      <w:r w:rsidR="00021080">
        <w:rPr>
          <w:rFonts w:ascii="Arial" w:hAnsi="Arial" w:cs="Arial"/>
          <w:sz w:val="24"/>
          <w:szCs w:val="24"/>
        </w:rPr>
        <w:t>dificultades</w:t>
      </w:r>
      <w:r>
        <w:rPr>
          <w:rFonts w:ascii="Arial" w:hAnsi="Arial" w:cs="Arial"/>
          <w:sz w:val="24"/>
          <w:szCs w:val="24"/>
        </w:rPr>
        <w:t xml:space="preserve"> que se plantean a diario en el aula.</w:t>
      </w:r>
    </w:p>
    <w:p w:rsidR="003448A5" w:rsidRDefault="003448A5" w:rsidP="00807D09">
      <w:pPr>
        <w:spacing w:line="360" w:lineRule="auto"/>
        <w:jc w:val="both"/>
        <w:rPr>
          <w:rFonts w:ascii="Arial" w:hAnsi="Arial" w:cs="Arial"/>
          <w:sz w:val="24"/>
          <w:szCs w:val="24"/>
        </w:rPr>
      </w:pPr>
      <w:r>
        <w:rPr>
          <w:rFonts w:ascii="Arial" w:hAnsi="Arial" w:cs="Arial"/>
          <w:sz w:val="24"/>
          <w:szCs w:val="24"/>
        </w:rPr>
        <w:tab/>
        <w:t>Creo que el artículo, lo que intenta indicarnos es que debemos conseguir que nuestros alumnos aprendan a pensar por sí mismos (más que a memorizar)</w:t>
      </w:r>
      <w:r w:rsidR="00835374">
        <w:rPr>
          <w:rFonts w:ascii="Arial" w:hAnsi="Arial" w:cs="Arial"/>
          <w:sz w:val="24"/>
          <w:szCs w:val="24"/>
        </w:rPr>
        <w:t xml:space="preserve"> y a lograr aprendizajes significativos</w:t>
      </w:r>
      <w:r w:rsidR="00840739">
        <w:rPr>
          <w:rFonts w:ascii="Arial" w:hAnsi="Arial" w:cs="Arial"/>
          <w:sz w:val="24"/>
          <w:szCs w:val="24"/>
        </w:rPr>
        <w:t>, ya que sólo así podr</w:t>
      </w:r>
      <w:r w:rsidR="00021080">
        <w:rPr>
          <w:rFonts w:ascii="Arial" w:hAnsi="Arial" w:cs="Arial"/>
          <w:sz w:val="24"/>
          <w:szCs w:val="24"/>
        </w:rPr>
        <w:t>án enfrentarse de forma exitosa, y gracias a su experiencia en la escuela, a los diferentes retos que se les plantearán, sin duda, a la hora de encontrar un oficio.</w:t>
      </w:r>
    </w:p>
    <w:p w:rsidR="00180EAF" w:rsidRDefault="00021080" w:rsidP="00807D09">
      <w:pPr>
        <w:spacing w:line="360" w:lineRule="auto"/>
        <w:jc w:val="both"/>
        <w:rPr>
          <w:rFonts w:ascii="Arial" w:hAnsi="Arial" w:cs="Arial"/>
          <w:sz w:val="24"/>
          <w:szCs w:val="24"/>
        </w:rPr>
      </w:pPr>
      <w:r>
        <w:rPr>
          <w:rFonts w:ascii="Arial" w:hAnsi="Arial" w:cs="Arial"/>
          <w:sz w:val="24"/>
          <w:szCs w:val="24"/>
        </w:rPr>
        <w:tab/>
        <w:t xml:space="preserve">Resulta </w:t>
      </w:r>
      <w:r w:rsidR="00835374">
        <w:rPr>
          <w:rFonts w:ascii="Arial" w:hAnsi="Arial" w:cs="Arial"/>
          <w:sz w:val="24"/>
          <w:szCs w:val="24"/>
        </w:rPr>
        <w:t>reseñable</w:t>
      </w:r>
      <w:r>
        <w:rPr>
          <w:rFonts w:ascii="Arial" w:hAnsi="Arial" w:cs="Arial"/>
          <w:sz w:val="24"/>
          <w:szCs w:val="24"/>
        </w:rPr>
        <w:t xml:space="preserve"> el hecho de que en el artículo se recoja el estudio de la Fundación MacArthur, en el cual se indica que “dos de cada tres menores en la actualidad tendrán que dedicarse a oficios que todavía no existen”</w:t>
      </w:r>
      <w:r w:rsidR="007E12BB">
        <w:rPr>
          <w:rFonts w:ascii="Arial" w:hAnsi="Arial" w:cs="Arial"/>
          <w:sz w:val="24"/>
          <w:szCs w:val="24"/>
        </w:rPr>
        <w:t>. Esto</w:t>
      </w:r>
      <w:r>
        <w:rPr>
          <w:rFonts w:ascii="Arial" w:hAnsi="Arial" w:cs="Arial"/>
          <w:sz w:val="24"/>
          <w:szCs w:val="24"/>
        </w:rPr>
        <w:t xml:space="preserve"> nos obliga a replantearnos totalmente los métodos de enseñanza, ya que muchos de los contenidos</w:t>
      </w:r>
      <w:r w:rsidR="00180EAF">
        <w:rPr>
          <w:rFonts w:ascii="Arial" w:hAnsi="Arial" w:cs="Arial"/>
          <w:sz w:val="24"/>
          <w:szCs w:val="24"/>
        </w:rPr>
        <w:t xml:space="preserve"> que hoy día les estamos enseñando, no les van a servir de nada. </w:t>
      </w:r>
    </w:p>
    <w:p w:rsidR="00180EAF" w:rsidRDefault="00180EAF" w:rsidP="00807D09">
      <w:pPr>
        <w:spacing w:line="360" w:lineRule="auto"/>
        <w:jc w:val="both"/>
        <w:rPr>
          <w:rFonts w:ascii="Arial" w:hAnsi="Arial" w:cs="Arial"/>
          <w:sz w:val="24"/>
          <w:szCs w:val="24"/>
        </w:rPr>
      </w:pPr>
      <w:r>
        <w:rPr>
          <w:rFonts w:ascii="Arial" w:hAnsi="Arial" w:cs="Arial"/>
          <w:sz w:val="24"/>
          <w:szCs w:val="24"/>
        </w:rPr>
        <w:tab/>
        <w:t xml:space="preserve">Como conclusión, es evidente que no debemos seguir al pie de la letra el curriculum, y nos debemos centrar más en comprender cómo y de qué manera aprenden nuestros alumnos, para así </w:t>
      </w:r>
      <w:r w:rsidR="007E12BB">
        <w:rPr>
          <w:rFonts w:ascii="Arial" w:hAnsi="Arial" w:cs="Arial"/>
          <w:sz w:val="24"/>
          <w:szCs w:val="24"/>
        </w:rPr>
        <w:t xml:space="preserve">poder </w:t>
      </w:r>
      <w:r>
        <w:rPr>
          <w:rFonts w:ascii="Arial" w:hAnsi="Arial" w:cs="Arial"/>
          <w:sz w:val="24"/>
          <w:szCs w:val="24"/>
        </w:rPr>
        <w:t xml:space="preserve">ayudarles de </w:t>
      </w:r>
      <w:r w:rsidR="007E12BB">
        <w:rPr>
          <w:rFonts w:ascii="Arial" w:hAnsi="Arial" w:cs="Arial"/>
          <w:sz w:val="24"/>
          <w:szCs w:val="24"/>
        </w:rPr>
        <w:t>una forma más efectiva a aprender más y mejor.</w:t>
      </w:r>
    </w:p>
    <w:p w:rsidR="00021080" w:rsidRPr="00807D09" w:rsidRDefault="00180EAF" w:rsidP="00180EAF">
      <w:pPr>
        <w:spacing w:line="360" w:lineRule="auto"/>
        <w:jc w:val="right"/>
        <w:rPr>
          <w:rFonts w:ascii="Arial" w:hAnsi="Arial" w:cs="Arial"/>
          <w:sz w:val="24"/>
          <w:szCs w:val="24"/>
        </w:rPr>
      </w:pPr>
      <w:r>
        <w:rPr>
          <w:rFonts w:ascii="Arial" w:hAnsi="Arial" w:cs="Arial"/>
          <w:sz w:val="20"/>
          <w:szCs w:val="20"/>
        </w:rPr>
        <w:t>Paulo Jorge Rodrigues Ortiz</w:t>
      </w:r>
      <w:r>
        <w:rPr>
          <w:rFonts w:ascii="Arial" w:hAnsi="Arial" w:cs="Arial"/>
          <w:sz w:val="24"/>
          <w:szCs w:val="24"/>
        </w:rPr>
        <w:t xml:space="preserve">  </w:t>
      </w:r>
      <w:r w:rsidR="00021080">
        <w:rPr>
          <w:rFonts w:ascii="Arial" w:hAnsi="Arial" w:cs="Arial"/>
          <w:sz w:val="24"/>
          <w:szCs w:val="24"/>
        </w:rPr>
        <w:t xml:space="preserve"> </w:t>
      </w:r>
    </w:p>
    <w:sectPr w:rsidR="00021080" w:rsidRPr="00807D09" w:rsidSect="007E12BB">
      <w:pgSz w:w="11906" w:h="16838"/>
      <w:pgMar w:top="1134"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07D09"/>
    <w:rsid w:val="00021080"/>
    <w:rsid w:val="00180EAF"/>
    <w:rsid w:val="003448A5"/>
    <w:rsid w:val="006A3E3E"/>
    <w:rsid w:val="007E12BB"/>
    <w:rsid w:val="00807D09"/>
    <w:rsid w:val="00835374"/>
    <w:rsid w:val="00840739"/>
    <w:rsid w:val="00AB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llll</dc:creator>
  <cp:keywords/>
  <dc:description/>
  <cp:lastModifiedBy>llll</cp:lastModifiedBy>
  <cp:revision>6</cp:revision>
  <dcterms:created xsi:type="dcterms:W3CDTF">2016-03-05T13:19:00Z</dcterms:created>
  <dcterms:modified xsi:type="dcterms:W3CDTF">2016-03-05T14:00:00Z</dcterms:modified>
</cp:coreProperties>
</file>