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1B" w:rsidRDefault="001C141B" w:rsidP="001C141B">
      <w:pPr>
        <w:jc w:val="center"/>
        <w:rPr>
          <w:rFonts w:ascii="Times New Roman" w:hAnsi="Times New Roman" w:cs="Times New Roman"/>
          <w:sz w:val="24"/>
          <w:szCs w:val="24"/>
        </w:rPr>
      </w:pPr>
      <w:r w:rsidRPr="001C141B">
        <w:rPr>
          <w:rFonts w:ascii="Times New Roman" w:hAnsi="Times New Roman" w:cs="Times New Roman"/>
          <w:b/>
          <w:sz w:val="24"/>
          <w:szCs w:val="24"/>
          <w:u w:val="single"/>
        </w:rPr>
        <w:t>TAREA 3:</w:t>
      </w:r>
      <w:r w:rsidRPr="001C141B">
        <w:rPr>
          <w:rFonts w:ascii="Times New Roman" w:hAnsi="Times New Roman" w:cs="Times New Roman"/>
          <w:sz w:val="24"/>
          <w:szCs w:val="24"/>
        </w:rPr>
        <w:t xml:space="preserve"> </w:t>
      </w:r>
    </w:p>
    <w:p w:rsidR="000E65D5" w:rsidRDefault="001C141B" w:rsidP="00422F75">
      <w:pPr>
        <w:spacing w:after="360"/>
        <w:jc w:val="center"/>
        <w:rPr>
          <w:rFonts w:ascii="Times New Roman" w:hAnsi="Times New Roman" w:cs="Times New Roman"/>
          <w:sz w:val="24"/>
          <w:szCs w:val="24"/>
        </w:rPr>
      </w:pPr>
      <w:r w:rsidRPr="001C141B">
        <w:rPr>
          <w:rFonts w:ascii="Times New Roman" w:hAnsi="Times New Roman" w:cs="Times New Roman"/>
          <w:sz w:val="24"/>
          <w:szCs w:val="24"/>
        </w:rPr>
        <w:t>LA TEORÍA SUBYACENTE A LOS MAPAS CONCEPTUALES Y A CÓMO CONSTRUIRLOS</w:t>
      </w:r>
      <w:r w:rsidR="00B65ACD">
        <w:rPr>
          <w:rFonts w:ascii="Times New Roman" w:hAnsi="Times New Roman" w:cs="Times New Roman"/>
          <w:sz w:val="24"/>
          <w:szCs w:val="24"/>
        </w:rPr>
        <w:t>.</w:t>
      </w:r>
    </w:p>
    <w:p w:rsidR="00B65ACD" w:rsidRDefault="00C17404" w:rsidP="00422F75">
      <w:pPr>
        <w:tabs>
          <w:tab w:val="left" w:pos="426"/>
        </w:tabs>
        <w:spacing w:after="360"/>
        <w:jc w:val="both"/>
        <w:rPr>
          <w:rFonts w:ascii="Times New Roman" w:hAnsi="Times New Roman" w:cs="Times New Roman"/>
          <w:sz w:val="24"/>
          <w:szCs w:val="24"/>
        </w:rPr>
      </w:pPr>
      <w:r>
        <w:rPr>
          <w:rFonts w:ascii="Times New Roman" w:hAnsi="Times New Roman" w:cs="Times New Roman"/>
          <w:sz w:val="24"/>
          <w:szCs w:val="24"/>
        </w:rPr>
        <w:tab/>
      </w:r>
      <w:r w:rsidR="00B65ACD" w:rsidRPr="00B65ACD">
        <w:rPr>
          <w:rFonts w:ascii="Times New Roman" w:hAnsi="Times New Roman" w:cs="Times New Roman"/>
          <w:sz w:val="24"/>
          <w:szCs w:val="24"/>
        </w:rPr>
        <w:t>Los mapas conceptuales son herramientas gráficas para organizar y representar conocimiento. Ellos incluyen conceptos, generalmente encerrados en círculos o cajitas y relaciones entre los conceptos indicadas por una línea conectiva que enlaza dos conceptos. Las palabr</w:t>
      </w:r>
      <w:r w:rsidR="00B65ACD">
        <w:rPr>
          <w:rFonts w:ascii="Times New Roman" w:hAnsi="Times New Roman" w:cs="Times New Roman"/>
          <w:sz w:val="24"/>
          <w:szCs w:val="24"/>
        </w:rPr>
        <w:t>as sobre la línea, denominadas</w:t>
      </w:r>
      <w:r w:rsidR="00B65ACD" w:rsidRPr="00B65ACD">
        <w:rPr>
          <w:rFonts w:ascii="Times New Roman" w:hAnsi="Times New Roman" w:cs="Times New Roman"/>
          <w:sz w:val="24"/>
          <w:szCs w:val="24"/>
        </w:rPr>
        <w:t xml:space="preserve"> palabras de enlace o frases de enlace, especifican la relación entre los dos conceptos</w:t>
      </w:r>
      <w:r w:rsidR="00B65ACD">
        <w:rPr>
          <w:rFonts w:ascii="Times New Roman" w:hAnsi="Times New Roman" w:cs="Times New Roman"/>
          <w:sz w:val="24"/>
          <w:szCs w:val="24"/>
        </w:rPr>
        <w:t>.</w:t>
      </w:r>
    </w:p>
    <w:p w:rsidR="00C551CF" w:rsidRPr="00C551CF" w:rsidRDefault="00C551CF" w:rsidP="00C551CF">
      <w:pPr>
        <w:keepNext/>
        <w:jc w:val="center"/>
      </w:pPr>
      <w:r w:rsidRPr="00C551CF">
        <w:rPr>
          <w:rFonts w:ascii="Times New Roman" w:hAnsi="Times New Roman" w:cs="Times New Roman"/>
          <w:noProof/>
          <w:sz w:val="24"/>
          <w:szCs w:val="24"/>
          <w:lang w:eastAsia="es-ES"/>
        </w:rPr>
        <w:drawing>
          <wp:inline distT="0" distB="0" distL="0" distR="0">
            <wp:extent cx="5514975" cy="330898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1817" t="14107" r="12346" b="5016"/>
                    <a:stretch>
                      <a:fillRect/>
                    </a:stretch>
                  </pic:blipFill>
                  <pic:spPr bwMode="auto">
                    <a:xfrm>
                      <a:off x="0" y="0"/>
                      <a:ext cx="5514975" cy="3308985"/>
                    </a:xfrm>
                    <a:prstGeom prst="rect">
                      <a:avLst/>
                    </a:prstGeom>
                    <a:noFill/>
                    <a:ln w="9525">
                      <a:noFill/>
                      <a:miter lim="800000"/>
                      <a:headEnd/>
                      <a:tailEnd/>
                    </a:ln>
                  </pic:spPr>
                </pic:pic>
              </a:graphicData>
            </a:graphic>
          </wp:inline>
        </w:drawing>
      </w:r>
    </w:p>
    <w:p w:rsidR="00C551CF" w:rsidRDefault="00C551CF" w:rsidP="00C551CF">
      <w:pPr>
        <w:pStyle w:val="Epgrafe"/>
        <w:jc w:val="center"/>
        <w:rPr>
          <w:color w:val="auto"/>
        </w:rPr>
      </w:pPr>
      <w:r w:rsidRPr="00C551CF">
        <w:rPr>
          <w:color w:val="auto"/>
        </w:rPr>
        <w:t xml:space="preserve">Figura </w:t>
      </w:r>
      <w:r w:rsidRPr="00C551CF">
        <w:rPr>
          <w:color w:val="auto"/>
        </w:rPr>
        <w:fldChar w:fldCharType="begin"/>
      </w:r>
      <w:r w:rsidRPr="00C551CF">
        <w:rPr>
          <w:color w:val="auto"/>
        </w:rPr>
        <w:instrText xml:space="preserve"> SEQ Figura \* ARABIC </w:instrText>
      </w:r>
      <w:r w:rsidRPr="00C551CF">
        <w:rPr>
          <w:color w:val="auto"/>
        </w:rPr>
        <w:fldChar w:fldCharType="separate"/>
      </w:r>
      <w:r w:rsidR="0044165B">
        <w:rPr>
          <w:noProof/>
          <w:color w:val="auto"/>
        </w:rPr>
        <w:t>1</w:t>
      </w:r>
      <w:r w:rsidRPr="00C551CF">
        <w:rPr>
          <w:color w:val="auto"/>
        </w:rPr>
        <w:fldChar w:fldCharType="end"/>
      </w:r>
      <w:r w:rsidRPr="00C551CF">
        <w:rPr>
          <w:color w:val="auto"/>
        </w:rPr>
        <w:t>: Ejemplo de Mapa conceptual que describe la estructura y características de los mapas conceptuales</w:t>
      </w:r>
    </w:p>
    <w:p w:rsidR="00C551CF" w:rsidRDefault="00C551CF" w:rsidP="00C17404">
      <w:pPr>
        <w:tabs>
          <w:tab w:val="left" w:pos="426"/>
        </w:tabs>
        <w:jc w:val="both"/>
        <w:rPr>
          <w:rFonts w:ascii="Times New Roman" w:hAnsi="Times New Roman" w:cs="Times New Roman"/>
          <w:sz w:val="24"/>
          <w:szCs w:val="24"/>
        </w:rPr>
      </w:pPr>
      <w:r w:rsidRPr="00C551CF">
        <w:rPr>
          <w:rFonts w:ascii="Times New Roman" w:hAnsi="Times New Roman" w:cs="Times New Roman"/>
          <w:sz w:val="24"/>
          <w:szCs w:val="24"/>
        </w:rPr>
        <w:tab/>
        <w:t xml:space="preserve">Los conceptos están representados en forma jerárquica con los conceptos más inclusivos, más generales en la parte superior del mapa y los conceptos más específicos, menos generales debajo organizados jerárquicamente. La estructura jerárquica para un </w:t>
      </w:r>
      <w:r w:rsidRPr="00D64545">
        <w:rPr>
          <w:rFonts w:ascii="Times New Roman" w:hAnsi="Times New Roman" w:cs="Times New Roman"/>
          <w:sz w:val="24"/>
          <w:szCs w:val="24"/>
        </w:rPr>
        <w:t>dominio de conocimiento en particular también depende del contexto</w:t>
      </w:r>
      <w:r w:rsidR="00D64545" w:rsidRPr="00D64545">
        <w:rPr>
          <w:rFonts w:ascii="Times New Roman" w:hAnsi="Times New Roman" w:cs="Times New Roman"/>
          <w:sz w:val="24"/>
          <w:szCs w:val="24"/>
        </w:rPr>
        <w:t xml:space="preserve">, por tanto, es mejor construir mapas conceptuales con referencia a una pregunta en particular que buscamos responder, la cual hemos llamado la </w:t>
      </w:r>
      <w:r w:rsidR="00D64545" w:rsidRPr="00D64545">
        <w:rPr>
          <w:rFonts w:ascii="Times New Roman" w:hAnsi="Times New Roman" w:cs="Times New Roman"/>
          <w:i/>
          <w:sz w:val="24"/>
          <w:szCs w:val="24"/>
        </w:rPr>
        <w:t>pregunta de enfoque</w:t>
      </w:r>
      <w:r w:rsidR="00D64545" w:rsidRPr="00D64545">
        <w:rPr>
          <w:rFonts w:ascii="Times New Roman" w:hAnsi="Times New Roman" w:cs="Times New Roman"/>
          <w:sz w:val="24"/>
          <w:szCs w:val="24"/>
        </w:rPr>
        <w:t>.</w:t>
      </w:r>
    </w:p>
    <w:p w:rsidR="00D64545" w:rsidRDefault="00D64545" w:rsidP="00C1740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D64545">
        <w:rPr>
          <w:rFonts w:ascii="Times New Roman" w:hAnsi="Times New Roman" w:cs="Times New Roman"/>
          <w:sz w:val="24"/>
          <w:szCs w:val="24"/>
        </w:rPr>
        <w:t>Otra característica importante de los mapas conceptuales es la in</w:t>
      </w:r>
      <w:r>
        <w:rPr>
          <w:rFonts w:ascii="Times New Roman" w:hAnsi="Times New Roman" w:cs="Times New Roman"/>
          <w:sz w:val="24"/>
          <w:szCs w:val="24"/>
        </w:rPr>
        <w:t xml:space="preserve">clusión de los enlaces cruzados que </w:t>
      </w:r>
      <w:r w:rsidRPr="00D64545">
        <w:rPr>
          <w:rFonts w:ascii="Times New Roman" w:hAnsi="Times New Roman" w:cs="Times New Roman"/>
          <w:sz w:val="24"/>
          <w:szCs w:val="24"/>
        </w:rPr>
        <w:t>nos ayudan</w:t>
      </w:r>
      <w:r>
        <w:rPr>
          <w:rFonts w:ascii="Times New Roman" w:hAnsi="Times New Roman" w:cs="Times New Roman"/>
          <w:sz w:val="24"/>
          <w:szCs w:val="24"/>
        </w:rPr>
        <w:t xml:space="preserve"> a</w:t>
      </w:r>
      <w:r w:rsidRPr="00D64545">
        <w:rPr>
          <w:rFonts w:ascii="Times New Roman" w:hAnsi="Times New Roman" w:cs="Times New Roman"/>
          <w:sz w:val="24"/>
          <w:szCs w:val="24"/>
        </w:rPr>
        <w:t xml:space="preserve"> ver cómo un concepto en un dominio de conocimiento representado en el mapa está relacionado a un concepto en otro dominio mostrado en el mapa. </w:t>
      </w:r>
    </w:p>
    <w:p w:rsidR="0066708A" w:rsidRDefault="0066708A" w:rsidP="00C17404">
      <w:pPr>
        <w:tabs>
          <w:tab w:val="left" w:pos="426"/>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66708A">
        <w:rPr>
          <w:rFonts w:ascii="Times New Roman" w:hAnsi="Times New Roman" w:cs="Times New Roman"/>
          <w:sz w:val="24"/>
          <w:szCs w:val="24"/>
        </w:rPr>
        <w:t xml:space="preserve">Un elemento final que puede ser agregado a los mapas conceptuales son los ejemplos específicos de eventos u objetos, los cuales ayudan a aclarar el significado de un concepto dado. </w:t>
      </w:r>
    </w:p>
    <w:p w:rsidR="003A54B3" w:rsidRDefault="003A54B3" w:rsidP="00C1740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66708A" w:rsidRPr="0066708A">
        <w:rPr>
          <w:rFonts w:ascii="Times New Roman" w:hAnsi="Times New Roman" w:cs="Times New Roman"/>
          <w:sz w:val="24"/>
          <w:szCs w:val="24"/>
        </w:rPr>
        <w:t xml:space="preserve">Este programa se basó en la psicología del aprendizaje de David </w:t>
      </w:r>
      <w:proofErr w:type="spellStart"/>
      <w:r w:rsidR="0066708A" w:rsidRPr="0066708A">
        <w:rPr>
          <w:rFonts w:ascii="Times New Roman" w:hAnsi="Times New Roman" w:cs="Times New Roman"/>
          <w:sz w:val="24"/>
          <w:szCs w:val="24"/>
        </w:rPr>
        <w:t>Ausubel</w:t>
      </w:r>
      <w:proofErr w:type="spellEnd"/>
      <w:r w:rsidR="0066708A" w:rsidRPr="0066708A">
        <w:rPr>
          <w:rFonts w:ascii="Times New Roman" w:hAnsi="Times New Roman" w:cs="Times New Roman"/>
          <w:sz w:val="24"/>
          <w:szCs w:val="24"/>
        </w:rPr>
        <w:t xml:space="preserve"> (1963; 1968; </w:t>
      </w:r>
      <w:proofErr w:type="spellStart"/>
      <w:r w:rsidR="0066708A" w:rsidRPr="0066708A">
        <w:rPr>
          <w:rFonts w:ascii="Times New Roman" w:hAnsi="Times New Roman" w:cs="Times New Roman"/>
          <w:sz w:val="24"/>
          <w:szCs w:val="24"/>
        </w:rPr>
        <w:t>Ausubel</w:t>
      </w:r>
      <w:proofErr w:type="spellEnd"/>
      <w:r w:rsidR="0066708A" w:rsidRPr="0066708A">
        <w:rPr>
          <w:rFonts w:ascii="Times New Roman" w:hAnsi="Times New Roman" w:cs="Times New Roman"/>
          <w:sz w:val="24"/>
          <w:szCs w:val="24"/>
        </w:rPr>
        <w:t xml:space="preserve"> et al., 1978). La idea fundamental en la psicología cognitiva de </w:t>
      </w:r>
      <w:proofErr w:type="spellStart"/>
      <w:r w:rsidR="0066708A" w:rsidRPr="0066708A">
        <w:rPr>
          <w:rFonts w:ascii="Times New Roman" w:hAnsi="Times New Roman" w:cs="Times New Roman"/>
          <w:sz w:val="24"/>
          <w:szCs w:val="24"/>
        </w:rPr>
        <w:t>Ausubel</w:t>
      </w:r>
      <w:proofErr w:type="spellEnd"/>
      <w:r w:rsidR="0066708A" w:rsidRPr="0066708A">
        <w:rPr>
          <w:rFonts w:ascii="Times New Roman" w:hAnsi="Times New Roman" w:cs="Times New Roman"/>
          <w:sz w:val="24"/>
          <w:szCs w:val="24"/>
        </w:rPr>
        <w:t xml:space="preserve"> es que el aprendizaje ocurre por asimilación de nuevos conceptos y proposiciones en una estructura conceptual y proposicional </w:t>
      </w:r>
      <w:r>
        <w:rPr>
          <w:rFonts w:ascii="Times New Roman" w:hAnsi="Times New Roman" w:cs="Times New Roman"/>
          <w:sz w:val="24"/>
          <w:szCs w:val="24"/>
        </w:rPr>
        <w:t xml:space="preserve">(estructura cognitiva del individuo) </w:t>
      </w:r>
      <w:r w:rsidR="0066708A" w:rsidRPr="0066708A">
        <w:rPr>
          <w:rFonts w:ascii="Times New Roman" w:hAnsi="Times New Roman" w:cs="Times New Roman"/>
          <w:sz w:val="24"/>
          <w:szCs w:val="24"/>
        </w:rPr>
        <w:t xml:space="preserve">ya existente que tiene el aprendiz. </w:t>
      </w:r>
    </w:p>
    <w:p w:rsidR="0066708A" w:rsidRDefault="0066708A" w:rsidP="00422F75">
      <w:pPr>
        <w:pStyle w:val="Prrafodelista"/>
        <w:numPr>
          <w:ilvl w:val="0"/>
          <w:numId w:val="2"/>
        </w:numPr>
        <w:tabs>
          <w:tab w:val="left" w:pos="426"/>
        </w:tabs>
        <w:ind w:left="0" w:firstLine="0"/>
        <w:contextualSpacing w:val="0"/>
        <w:jc w:val="both"/>
        <w:rPr>
          <w:rFonts w:ascii="Times New Roman" w:hAnsi="Times New Roman" w:cs="Times New Roman"/>
          <w:b/>
          <w:sz w:val="24"/>
          <w:szCs w:val="24"/>
        </w:rPr>
      </w:pPr>
      <w:r w:rsidRPr="003A54B3">
        <w:rPr>
          <w:rFonts w:ascii="Times New Roman" w:hAnsi="Times New Roman" w:cs="Times New Roman"/>
          <w:b/>
          <w:sz w:val="24"/>
          <w:szCs w:val="24"/>
        </w:rPr>
        <w:t>Fundamentos Psicológicos de los Mapas Conceptuales.</w:t>
      </w:r>
    </w:p>
    <w:p w:rsidR="00E24920" w:rsidRPr="00E24920" w:rsidRDefault="00E24920" w:rsidP="00422F75">
      <w:pPr>
        <w:pStyle w:val="Prrafodelista"/>
        <w:numPr>
          <w:ilvl w:val="0"/>
          <w:numId w:val="4"/>
        </w:numPr>
        <w:contextualSpacing w:val="0"/>
        <w:jc w:val="both"/>
        <w:rPr>
          <w:rFonts w:ascii="Times New Roman" w:hAnsi="Times New Roman" w:cs="Times New Roman"/>
          <w:i/>
          <w:sz w:val="24"/>
          <w:szCs w:val="24"/>
        </w:rPr>
      </w:pPr>
      <w:r w:rsidRPr="00E24920">
        <w:rPr>
          <w:rFonts w:ascii="Times New Roman" w:hAnsi="Times New Roman" w:cs="Times New Roman"/>
          <w:i/>
          <w:sz w:val="24"/>
          <w:szCs w:val="24"/>
        </w:rPr>
        <w:t>Aprendizaje por descubrimiento (0-3 años):</w:t>
      </w:r>
      <w:r w:rsidRPr="00E24920">
        <w:rPr>
          <w:rFonts w:ascii="Times New Roman" w:hAnsi="Times New Roman" w:cs="Times New Roman"/>
          <w:sz w:val="24"/>
          <w:szCs w:val="24"/>
        </w:rPr>
        <w:t xml:space="preserve"> los niños reconocen regularidades en el mundo que los rodea y comienzan a identificar etiquetas de lenguaje o sí</w:t>
      </w:r>
      <w:r>
        <w:rPr>
          <w:rFonts w:ascii="Times New Roman" w:hAnsi="Times New Roman" w:cs="Times New Roman"/>
          <w:sz w:val="24"/>
          <w:szCs w:val="24"/>
        </w:rPr>
        <w:t>mbolos para estas regularidades</w:t>
      </w:r>
      <w:r w:rsidRPr="00E24920">
        <w:rPr>
          <w:rFonts w:ascii="Times New Roman" w:hAnsi="Times New Roman" w:cs="Times New Roman"/>
          <w:sz w:val="24"/>
          <w:szCs w:val="24"/>
        </w:rPr>
        <w:t xml:space="preserve">. </w:t>
      </w:r>
    </w:p>
    <w:p w:rsidR="0066708A" w:rsidRDefault="00E24920" w:rsidP="0066708A">
      <w:pPr>
        <w:pStyle w:val="Prrafodelista"/>
        <w:numPr>
          <w:ilvl w:val="0"/>
          <w:numId w:val="4"/>
        </w:numPr>
        <w:jc w:val="both"/>
        <w:rPr>
          <w:rFonts w:ascii="Times New Roman" w:hAnsi="Times New Roman" w:cs="Times New Roman"/>
          <w:sz w:val="24"/>
          <w:szCs w:val="24"/>
        </w:rPr>
      </w:pPr>
      <w:r w:rsidRPr="00CD1E06">
        <w:rPr>
          <w:rFonts w:ascii="Times New Roman" w:hAnsi="Times New Roman" w:cs="Times New Roman"/>
          <w:i/>
          <w:sz w:val="24"/>
          <w:szCs w:val="24"/>
        </w:rPr>
        <w:t xml:space="preserve">Aprendizaje por recepción </w:t>
      </w:r>
      <w:r w:rsidR="007E18CF" w:rsidRPr="00CD1E06">
        <w:rPr>
          <w:rFonts w:ascii="Times New Roman" w:hAnsi="Times New Roman" w:cs="Times New Roman"/>
          <w:i/>
          <w:sz w:val="24"/>
          <w:szCs w:val="24"/>
        </w:rPr>
        <w:t>(después de los 3 años):</w:t>
      </w:r>
      <w:r w:rsidR="00CD1E06" w:rsidRPr="00CD1E06">
        <w:rPr>
          <w:rFonts w:ascii="Times New Roman" w:hAnsi="Times New Roman" w:cs="Times New Roman"/>
          <w:sz w:val="24"/>
          <w:szCs w:val="24"/>
        </w:rPr>
        <w:t xml:space="preserve"> los nuevos significados son obtenidos al hacer preguntas y obtener respuestas que clarifiquen las relaciones entre conceptos y proposiciones previos y nuevos conceptos y proposiciones. </w:t>
      </w:r>
    </w:p>
    <w:p w:rsidR="0044165B" w:rsidRDefault="00CD1E06" w:rsidP="00C1740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Ausubel</w:t>
      </w:r>
      <w:proofErr w:type="spellEnd"/>
      <w:r>
        <w:rPr>
          <w:rFonts w:ascii="Times New Roman" w:hAnsi="Times New Roman" w:cs="Times New Roman"/>
          <w:sz w:val="24"/>
          <w:szCs w:val="24"/>
        </w:rPr>
        <w:t xml:space="preserve"> hizo</w:t>
      </w:r>
      <w:r w:rsidRPr="00CD1E06">
        <w:rPr>
          <w:rFonts w:ascii="Times New Roman" w:hAnsi="Times New Roman" w:cs="Times New Roman"/>
          <w:sz w:val="24"/>
          <w:szCs w:val="24"/>
        </w:rPr>
        <w:t xml:space="preserve"> </w:t>
      </w:r>
      <w:r>
        <w:rPr>
          <w:rFonts w:ascii="Times New Roman" w:hAnsi="Times New Roman" w:cs="Times New Roman"/>
          <w:sz w:val="24"/>
          <w:szCs w:val="24"/>
        </w:rPr>
        <w:t xml:space="preserve">también </w:t>
      </w:r>
      <w:r w:rsidRPr="00CD1E06">
        <w:rPr>
          <w:rFonts w:ascii="Times New Roman" w:hAnsi="Times New Roman" w:cs="Times New Roman"/>
          <w:sz w:val="24"/>
          <w:szCs w:val="24"/>
        </w:rPr>
        <w:t xml:space="preserve">muy importante </w:t>
      </w:r>
      <w:r>
        <w:rPr>
          <w:rFonts w:ascii="Times New Roman" w:hAnsi="Times New Roman" w:cs="Times New Roman"/>
          <w:sz w:val="24"/>
          <w:szCs w:val="24"/>
        </w:rPr>
        <w:t xml:space="preserve">la </w:t>
      </w:r>
      <w:r w:rsidRPr="00CD1E06">
        <w:rPr>
          <w:rFonts w:ascii="Times New Roman" w:hAnsi="Times New Roman" w:cs="Times New Roman"/>
          <w:sz w:val="24"/>
          <w:szCs w:val="24"/>
        </w:rPr>
        <w:t xml:space="preserve">distinción entre </w:t>
      </w:r>
      <w:r w:rsidRPr="00CD1E06">
        <w:rPr>
          <w:rFonts w:ascii="Times New Roman" w:hAnsi="Times New Roman" w:cs="Times New Roman"/>
          <w:i/>
          <w:sz w:val="24"/>
          <w:szCs w:val="24"/>
        </w:rPr>
        <w:t>aprendizaje memorístico</w:t>
      </w:r>
      <w:r w:rsidRPr="00CD1E06">
        <w:rPr>
          <w:rFonts w:ascii="Times New Roman" w:hAnsi="Times New Roman" w:cs="Times New Roman"/>
          <w:sz w:val="24"/>
          <w:szCs w:val="24"/>
        </w:rPr>
        <w:t xml:space="preserve"> y </w:t>
      </w:r>
      <w:r w:rsidRPr="00CD1E06">
        <w:rPr>
          <w:rFonts w:ascii="Times New Roman" w:hAnsi="Times New Roman" w:cs="Times New Roman"/>
          <w:i/>
          <w:sz w:val="24"/>
          <w:szCs w:val="24"/>
        </w:rPr>
        <w:t>aprendizaje significativo</w:t>
      </w:r>
      <w:r w:rsidRPr="00CD1E06">
        <w:rPr>
          <w:rFonts w:ascii="Times New Roman" w:hAnsi="Times New Roman" w:cs="Times New Roman"/>
          <w:sz w:val="24"/>
          <w:szCs w:val="24"/>
        </w:rPr>
        <w:t xml:space="preserve">. </w:t>
      </w:r>
    </w:p>
    <w:p w:rsidR="0044165B" w:rsidRPr="00FF50FE" w:rsidRDefault="0044165B" w:rsidP="00C17404">
      <w:pPr>
        <w:tabs>
          <w:tab w:val="left" w:pos="426"/>
        </w:tabs>
        <w:jc w:val="both"/>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-89535</wp:posOffset>
            </wp:positionH>
            <wp:positionV relativeFrom="paragraph">
              <wp:posOffset>551815</wp:posOffset>
            </wp:positionV>
            <wp:extent cx="3121660" cy="2409825"/>
            <wp:effectExtent l="19050" t="0" r="2540" b="0"/>
            <wp:wrapTight wrapText="bothSides">
              <wp:wrapPolygon edited="0">
                <wp:start x="-132" y="0"/>
                <wp:lineTo x="-132" y="21515"/>
                <wp:lineTo x="21618" y="21515"/>
                <wp:lineTo x="21618" y="0"/>
                <wp:lineTo x="-132"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2451" t="26646" r="33510" b="26646"/>
                    <a:stretch>
                      <a:fillRect/>
                    </a:stretch>
                  </pic:blipFill>
                  <pic:spPr bwMode="auto">
                    <a:xfrm>
                      <a:off x="0" y="0"/>
                      <a:ext cx="3121660" cy="2409825"/>
                    </a:xfrm>
                    <a:prstGeom prst="rect">
                      <a:avLst/>
                    </a:prstGeom>
                    <a:noFill/>
                    <a:ln w="9525">
                      <a:noFill/>
                      <a:miter lim="800000"/>
                      <a:headEnd/>
                      <a:tailEnd/>
                    </a:ln>
                  </pic:spPr>
                </pic:pic>
              </a:graphicData>
            </a:graphic>
          </wp:anchor>
        </w:drawing>
      </w:r>
      <w:r>
        <w:rPr>
          <w:rFonts w:ascii="Times New Roman" w:hAnsi="Times New Roman" w:cs="Times New Roman"/>
          <w:sz w:val="24"/>
          <w:szCs w:val="24"/>
        </w:rPr>
        <w:tab/>
      </w:r>
      <w:r w:rsidRPr="00FF50FE">
        <w:rPr>
          <w:rFonts w:ascii="Times New Roman" w:hAnsi="Times New Roman" w:cs="Times New Roman"/>
          <w:sz w:val="24"/>
          <w:szCs w:val="24"/>
        </w:rPr>
        <w:t>Comúnmente se confunde aprendizaje memorístico y aprendizaje significativo con métodos de enseñanza que pueden variar a lo largo de un continuo desde pres</w:t>
      </w:r>
      <w:r>
        <w:rPr>
          <w:rFonts w:ascii="Times New Roman" w:hAnsi="Times New Roman" w:cs="Times New Roman"/>
          <w:sz w:val="24"/>
          <w:szCs w:val="24"/>
        </w:rPr>
        <w:t>entación directa de información</w:t>
      </w:r>
      <w:r w:rsidRPr="00FF50FE">
        <w:rPr>
          <w:rFonts w:ascii="Times New Roman" w:hAnsi="Times New Roman" w:cs="Times New Roman"/>
          <w:sz w:val="24"/>
          <w:szCs w:val="24"/>
        </w:rPr>
        <w:t xml:space="preserve"> hasta métodos de descubrimiento autónomos donde el aprendiz percibe las regularidades y construye sus propios conceptos. Tanto el método de la presentación directa como el de descubrimiento pueden llevar a un aprendizaje altamente memorístico o altamente significativo por parte del aprendiz, dependiendo de la disposición del aprendiz y de la organización de los materiales. </w:t>
      </w:r>
    </w:p>
    <w:p w:rsidR="0044165B" w:rsidRDefault="0044165B" w:rsidP="00422F75">
      <w:pPr>
        <w:pStyle w:val="Epgrafe"/>
        <w:jc w:val="both"/>
        <w:rPr>
          <w:color w:val="auto"/>
        </w:rPr>
      </w:pPr>
      <w:r w:rsidRPr="0044165B">
        <w:rPr>
          <w:color w:val="auto"/>
        </w:rPr>
        <w:t xml:space="preserve">Figura </w:t>
      </w:r>
      <w:r w:rsidRPr="0044165B">
        <w:rPr>
          <w:color w:val="auto"/>
        </w:rPr>
        <w:fldChar w:fldCharType="begin"/>
      </w:r>
      <w:r w:rsidRPr="0044165B">
        <w:rPr>
          <w:color w:val="auto"/>
        </w:rPr>
        <w:instrText xml:space="preserve"> SEQ Figura \* ARABIC </w:instrText>
      </w:r>
      <w:r w:rsidRPr="0044165B">
        <w:rPr>
          <w:color w:val="auto"/>
        </w:rPr>
        <w:fldChar w:fldCharType="separate"/>
      </w:r>
      <w:r w:rsidRPr="0044165B">
        <w:rPr>
          <w:noProof/>
          <w:color w:val="auto"/>
        </w:rPr>
        <w:t>2</w:t>
      </w:r>
      <w:r w:rsidRPr="0044165B">
        <w:rPr>
          <w:color w:val="auto"/>
        </w:rPr>
        <w:fldChar w:fldCharType="end"/>
      </w:r>
      <w:r w:rsidRPr="0044165B">
        <w:rPr>
          <w:color w:val="auto"/>
        </w:rPr>
        <w:t>: Aprendizaje significativo y memorístico.</w:t>
      </w:r>
    </w:p>
    <w:p w:rsidR="00422F75" w:rsidRDefault="00422F75" w:rsidP="00422F75"/>
    <w:p w:rsidR="00422F75" w:rsidRPr="00422F75" w:rsidRDefault="00422F75" w:rsidP="00422F75"/>
    <w:p w:rsidR="00CD1E06" w:rsidRDefault="00CD1E06" w:rsidP="00CD1E06">
      <w:pPr>
        <w:jc w:val="both"/>
        <w:rPr>
          <w:rFonts w:ascii="Times New Roman" w:hAnsi="Times New Roman" w:cs="Times New Roman"/>
          <w:sz w:val="24"/>
          <w:szCs w:val="24"/>
        </w:rPr>
      </w:pPr>
      <w:r w:rsidRPr="00CD1E06">
        <w:rPr>
          <w:rFonts w:ascii="Times New Roman" w:hAnsi="Times New Roman" w:cs="Times New Roman"/>
          <w:sz w:val="24"/>
          <w:szCs w:val="24"/>
        </w:rPr>
        <w:lastRenderedPageBreak/>
        <w:t xml:space="preserve">El </w:t>
      </w:r>
      <w:r w:rsidRPr="00FF50FE">
        <w:rPr>
          <w:rFonts w:ascii="Times New Roman" w:hAnsi="Times New Roman" w:cs="Times New Roman"/>
          <w:sz w:val="24"/>
          <w:szCs w:val="24"/>
          <w:u w:val="single"/>
        </w:rPr>
        <w:t>aprendizaje significativo</w:t>
      </w:r>
      <w:r w:rsidRPr="00CD1E06">
        <w:rPr>
          <w:rFonts w:ascii="Times New Roman" w:hAnsi="Times New Roman" w:cs="Times New Roman"/>
          <w:sz w:val="24"/>
          <w:szCs w:val="24"/>
        </w:rPr>
        <w:t xml:space="preserve"> requiere de tres condiciones:</w:t>
      </w:r>
    </w:p>
    <w:p w:rsidR="00CD1E06" w:rsidRDefault="00CD1E06" w:rsidP="00CD1E06">
      <w:pPr>
        <w:pStyle w:val="Prrafodelista"/>
        <w:numPr>
          <w:ilvl w:val="0"/>
          <w:numId w:val="5"/>
        </w:numPr>
        <w:jc w:val="both"/>
        <w:rPr>
          <w:rFonts w:ascii="Times New Roman" w:hAnsi="Times New Roman" w:cs="Times New Roman"/>
          <w:sz w:val="24"/>
          <w:szCs w:val="24"/>
        </w:rPr>
      </w:pPr>
      <w:r w:rsidRPr="00CD1E06">
        <w:rPr>
          <w:rFonts w:ascii="Times New Roman" w:hAnsi="Times New Roman" w:cs="Times New Roman"/>
          <w:sz w:val="24"/>
          <w:szCs w:val="24"/>
        </w:rPr>
        <w:t xml:space="preserve">El material que se va a aprender debe ser conceptualmente claro y presentado con un lenguaje y ejemplos que puedan relacionarse al conocimiento previo del aprendiz. </w:t>
      </w:r>
    </w:p>
    <w:p w:rsidR="00CD1E06" w:rsidRDefault="00CD1E06" w:rsidP="00CD1E06">
      <w:pPr>
        <w:pStyle w:val="Prrafodelista"/>
        <w:numPr>
          <w:ilvl w:val="0"/>
          <w:numId w:val="5"/>
        </w:numPr>
        <w:jc w:val="both"/>
        <w:rPr>
          <w:rFonts w:ascii="Times New Roman" w:hAnsi="Times New Roman" w:cs="Times New Roman"/>
          <w:sz w:val="24"/>
          <w:szCs w:val="24"/>
        </w:rPr>
      </w:pPr>
      <w:r w:rsidRPr="00CD1E06">
        <w:rPr>
          <w:rFonts w:ascii="Times New Roman" w:hAnsi="Times New Roman" w:cs="Times New Roman"/>
          <w:sz w:val="24"/>
          <w:szCs w:val="24"/>
        </w:rPr>
        <w:t xml:space="preserve">El aprendiz debe poseer conocimiento previo relevante. </w:t>
      </w:r>
    </w:p>
    <w:p w:rsidR="00FF50FE" w:rsidRDefault="009A4EFA" w:rsidP="00CD1E06">
      <w:pPr>
        <w:pStyle w:val="Prrafodelista"/>
        <w:numPr>
          <w:ilvl w:val="0"/>
          <w:numId w:val="5"/>
        </w:numPr>
        <w:jc w:val="both"/>
        <w:rPr>
          <w:rFonts w:ascii="Times New Roman" w:hAnsi="Times New Roman" w:cs="Times New Roman"/>
          <w:sz w:val="24"/>
          <w:szCs w:val="24"/>
        </w:rPr>
      </w:pPr>
      <w:r w:rsidRPr="009A4EFA">
        <w:rPr>
          <w:rFonts w:ascii="Times New Roman" w:hAnsi="Times New Roman" w:cs="Times New Roman"/>
          <w:sz w:val="24"/>
          <w:szCs w:val="24"/>
        </w:rPr>
        <w:t>El aprendiz debe escoger aprender significativamente. La única condición sobre la cual el maestro o mentor tiene solo control indirecto es la motivación de los estudiantes de elegir aprender nuevos significados dentro de su conocimiento previo.</w:t>
      </w:r>
    </w:p>
    <w:p w:rsidR="00A77D34" w:rsidRDefault="00A77D34" w:rsidP="00A77D34">
      <w:pPr>
        <w:pStyle w:val="Prrafodelista"/>
        <w:jc w:val="both"/>
        <w:rPr>
          <w:rFonts w:ascii="Times New Roman" w:hAnsi="Times New Roman" w:cs="Times New Roman"/>
          <w:sz w:val="24"/>
          <w:szCs w:val="24"/>
        </w:rPr>
      </w:pPr>
    </w:p>
    <w:p w:rsidR="00A77D34" w:rsidRDefault="00A77D34" w:rsidP="00A77D34">
      <w:pPr>
        <w:pStyle w:val="Prrafodelista"/>
        <w:numPr>
          <w:ilvl w:val="0"/>
          <w:numId w:val="7"/>
        </w:numPr>
        <w:tabs>
          <w:tab w:val="left" w:pos="426"/>
        </w:tabs>
        <w:ind w:left="0" w:firstLine="0"/>
        <w:jc w:val="both"/>
        <w:rPr>
          <w:rFonts w:ascii="Times New Roman" w:hAnsi="Times New Roman" w:cs="Times New Roman"/>
          <w:b/>
          <w:sz w:val="24"/>
          <w:szCs w:val="24"/>
        </w:rPr>
      </w:pPr>
      <w:r w:rsidRPr="00A77D34">
        <w:rPr>
          <w:rFonts w:ascii="Times New Roman" w:hAnsi="Times New Roman" w:cs="Times New Roman"/>
          <w:b/>
          <w:sz w:val="24"/>
          <w:szCs w:val="24"/>
        </w:rPr>
        <w:t>Bases Epistemológicas de los Mapas Conceptuales</w:t>
      </w:r>
      <w:r>
        <w:rPr>
          <w:rFonts w:ascii="Times New Roman" w:hAnsi="Times New Roman" w:cs="Times New Roman"/>
          <w:b/>
          <w:sz w:val="24"/>
          <w:szCs w:val="24"/>
        </w:rPr>
        <w:t>.</w:t>
      </w:r>
    </w:p>
    <w:p w:rsidR="00A77D34" w:rsidRDefault="00A77D34" w:rsidP="00A77D3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A77D34">
        <w:rPr>
          <w:rFonts w:ascii="Times New Roman" w:hAnsi="Times New Roman" w:cs="Times New Roman"/>
          <w:sz w:val="24"/>
          <w:szCs w:val="24"/>
        </w:rPr>
        <w:t>La Epistemología es la rama de la filosofía que tiene que ver con la naturaleza del conocimiento y la creación de nuevo conocimiento. Existe una relación muy importante entre la psicología del aprendizaje, como la entendemos hoy, y el creciente consenso entre los filósofos y epistemólogos de que la creación de nuevo conocimiento es un proceso constructivo que involucra tanto nuestro conocimiento como nuestras emociones o el deseo de crear nuevos significados y nuevas formas de representar estos significados.</w:t>
      </w:r>
    </w:p>
    <w:p w:rsidR="00A77D34" w:rsidRDefault="00A77D34" w:rsidP="00A77D34">
      <w:pPr>
        <w:pStyle w:val="Prrafodelista"/>
        <w:numPr>
          <w:ilvl w:val="0"/>
          <w:numId w:val="7"/>
        </w:numPr>
        <w:tabs>
          <w:tab w:val="left" w:pos="426"/>
        </w:tabs>
        <w:ind w:left="0" w:firstLine="0"/>
        <w:jc w:val="both"/>
        <w:rPr>
          <w:rFonts w:ascii="Times New Roman" w:hAnsi="Times New Roman" w:cs="Times New Roman"/>
          <w:b/>
          <w:sz w:val="24"/>
          <w:szCs w:val="24"/>
        </w:rPr>
      </w:pPr>
      <w:r>
        <w:rPr>
          <w:rFonts w:ascii="Times New Roman" w:hAnsi="Times New Roman" w:cs="Times New Roman"/>
          <w:b/>
          <w:sz w:val="24"/>
          <w:szCs w:val="24"/>
        </w:rPr>
        <w:t>Construyendo Buenos Mapas Conceptuales.</w:t>
      </w:r>
    </w:p>
    <w:p w:rsidR="00A77D34" w:rsidRDefault="00A77D34" w:rsidP="00A77D34">
      <w:pPr>
        <w:tabs>
          <w:tab w:val="left" w:pos="426"/>
        </w:tabs>
        <w:jc w:val="both"/>
        <w:rPr>
          <w:rFonts w:ascii="Times New Roman" w:hAnsi="Times New Roman" w:cs="Times New Roman"/>
          <w:sz w:val="24"/>
          <w:szCs w:val="24"/>
        </w:rPr>
      </w:pPr>
      <w:r w:rsidRPr="00E96EF1">
        <w:rPr>
          <w:rFonts w:ascii="Times New Roman" w:hAnsi="Times New Roman" w:cs="Times New Roman"/>
          <w:sz w:val="24"/>
          <w:szCs w:val="24"/>
        </w:rPr>
        <w:tab/>
        <w:t>Un contexto ayudará a determinar la estructura jerárquica del mapa conceptual. También es útil seleccionar un área delimitada del conocimiento para los primeros mapas conceptuales. Una buena manera de definir el contexto para un mapa conceptual es formular una Pregunta de Enfoque</w:t>
      </w:r>
      <w:r w:rsidR="00E96EF1" w:rsidRPr="00E96EF1">
        <w:rPr>
          <w:rFonts w:ascii="Times New Roman" w:hAnsi="Times New Roman" w:cs="Times New Roman"/>
          <w:sz w:val="24"/>
          <w:szCs w:val="24"/>
        </w:rPr>
        <w:t xml:space="preserve"> (</w:t>
      </w:r>
      <w:r w:rsidRPr="00E96EF1">
        <w:rPr>
          <w:rFonts w:ascii="Times New Roman" w:hAnsi="Times New Roman" w:cs="Times New Roman"/>
          <w:sz w:val="24"/>
          <w:szCs w:val="24"/>
        </w:rPr>
        <w:t>pregunta que claramente especifica el problema o cuestión que el mapa conceptual tendrá que resolver</w:t>
      </w:r>
      <w:r w:rsidR="00E96EF1" w:rsidRPr="00E96EF1">
        <w:rPr>
          <w:rFonts w:ascii="Times New Roman" w:hAnsi="Times New Roman" w:cs="Times New Roman"/>
          <w:sz w:val="24"/>
          <w:szCs w:val="24"/>
        </w:rPr>
        <w:t>)</w:t>
      </w:r>
      <w:r w:rsidRPr="00E96EF1">
        <w:rPr>
          <w:rFonts w:ascii="Times New Roman" w:hAnsi="Times New Roman" w:cs="Times New Roman"/>
          <w:sz w:val="24"/>
          <w:szCs w:val="24"/>
        </w:rPr>
        <w:t xml:space="preserve">. </w:t>
      </w:r>
      <w:r w:rsidR="00E96EF1" w:rsidRPr="00E96EF1">
        <w:rPr>
          <w:rFonts w:ascii="Times New Roman" w:hAnsi="Times New Roman" w:cs="Times New Roman"/>
          <w:sz w:val="24"/>
          <w:szCs w:val="24"/>
        </w:rPr>
        <w:t>El siguiente paso es identificar los conceptos clave que se relacionan con este campo. Después se construye un mapa conceptual preliminar. Posteriormente, se deben buscar los enlaces cruzados (relaciones entre conceptos de diferentes segmentos o dominios de conocimiento en el mapa, que ayudan a ilustrar cómo estos dominios están relacionados unos con otros). Para finalizar, el mapa debe ser revisado, los conceptos reacomodados de forma que aporten a una mayor claridad y mejor estructura global, y debe prepararse un mapa “final”.</w:t>
      </w:r>
    </w:p>
    <w:p w:rsidR="00E96EF1" w:rsidRDefault="004C14D5" w:rsidP="00E96EF1">
      <w:pPr>
        <w:pStyle w:val="Prrafodelista"/>
        <w:numPr>
          <w:ilvl w:val="0"/>
          <w:numId w:val="7"/>
        </w:numPr>
        <w:tabs>
          <w:tab w:val="left" w:pos="426"/>
        </w:tabs>
        <w:ind w:left="0" w:firstLine="0"/>
        <w:jc w:val="both"/>
        <w:rPr>
          <w:rFonts w:ascii="Times New Roman" w:hAnsi="Times New Roman" w:cs="Times New Roman"/>
          <w:b/>
          <w:sz w:val="24"/>
          <w:szCs w:val="24"/>
        </w:rPr>
      </w:pPr>
      <w:r>
        <w:rPr>
          <w:rFonts w:ascii="Times New Roman" w:hAnsi="Times New Roman" w:cs="Times New Roman"/>
          <w:b/>
          <w:sz w:val="24"/>
          <w:szCs w:val="24"/>
        </w:rPr>
        <w:t>Facilitando Aprendizaje Colaborativo y a Distancia.</w:t>
      </w:r>
    </w:p>
    <w:p w:rsidR="004C14D5" w:rsidRDefault="004C14D5" w:rsidP="004C14D5">
      <w:pPr>
        <w:tabs>
          <w:tab w:val="left" w:pos="426"/>
        </w:tabs>
        <w:jc w:val="both"/>
        <w:rPr>
          <w:rFonts w:ascii="Times New Roman" w:hAnsi="Times New Roman" w:cs="Times New Roman"/>
          <w:sz w:val="24"/>
          <w:szCs w:val="24"/>
        </w:rPr>
      </w:pPr>
      <w:r w:rsidRPr="004C14D5">
        <w:rPr>
          <w:rFonts w:ascii="Times New Roman" w:hAnsi="Times New Roman" w:cs="Times New Roman"/>
          <w:sz w:val="24"/>
          <w:szCs w:val="24"/>
        </w:rPr>
        <w:tab/>
      </w:r>
      <w:proofErr w:type="spellStart"/>
      <w:r w:rsidRPr="004C14D5">
        <w:rPr>
          <w:rFonts w:ascii="Times New Roman" w:hAnsi="Times New Roman" w:cs="Times New Roman"/>
          <w:sz w:val="24"/>
          <w:szCs w:val="24"/>
        </w:rPr>
        <w:t>CmapTools</w:t>
      </w:r>
      <w:proofErr w:type="spellEnd"/>
      <w:r w:rsidRPr="004C14D5">
        <w:rPr>
          <w:rFonts w:ascii="Times New Roman" w:hAnsi="Times New Roman" w:cs="Times New Roman"/>
          <w:sz w:val="24"/>
          <w:szCs w:val="24"/>
        </w:rPr>
        <w:t xml:space="preserve"> brinda un apoyo extenso para el trabajo colaborativo durante la construcción de mapas conceptuales. Los mapas conceptuales construidos usando </w:t>
      </w:r>
      <w:proofErr w:type="spellStart"/>
      <w:r w:rsidRPr="004C14D5">
        <w:rPr>
          <w:rFonts w:ascii="Times New Roman" w:hAnsi="Times New Roman" w:cs="Times New Roman"/>
          <w:sz w:val="24"/>
          <w:szCs w:val="24"/>
        </w:rPr>
        <w:t>CmapTools</w:t>
      </w:r>
      <w:proofErr w:type="spellEnd"/>
      <w:r w:rsidRPr="004C14D5">
        <w:rPr>
          <w:rFonts w:ascii="Times New Roman" w:hAnsi="Times New Roman" w:cs="Times New Roman"/>
          <w:sz w:val="24"/>
          <w:szCs w:val="24"/>
        </w:rPr>
        <w:t xml:space="preserve"> pueden ser guardados en servidores donde cualquier persona en Internet puede acceder a ellos. </w:t>
      </w:r>
    </w:p>
    <w:p w:rsidR="00C17404" w:rsidRDefault="00C17404" w:rsidP="004C14D5">
      <w:pPr>
        <w:tabs>
          <w:tab w:val="left" w:pos="426"/>
        </w:tabs>
        <w:jc w:val="both"/>
        <w:rPr>
          <w:rFonts w:ascii="Times New Roman" w:hAnsi="Times New Roman" w:cs="Times New Roman"/>
          <w:sz w:val="24"/>
          <w:szCs w:val="24"/>
        </w:rPr>
      </w:pPr>
    </w:p>
    <w:p w:rsidR="00C17404" w:rsidRDefault="004C14D5" w:rsidP="007620CA">
      <w:pPr>
        <w:pStyle w:val="Prrafodelista"/>
        <w:numPr>
          <w:ilvl w:val="0"/>
          <w:numId w:val="7"/>
        </w:numPr>
        <w:tabs>
          <w:tab w:val="left" w:pos="426"/>
        </w:tabs>
        <w:ind w:left="0" w:firstLine="0"/>
        <w:contextualSpacing w:val="0"/>
        <w:jc w:val="both"/>
        <w:rPr>
          <w:rFonts w:ascii="Times New Roman" w:hAnsi="Times New Roman" w:cs="Times New Roman"/>
          <w:b/>
          <w:sz w:val="24"/>
          <w:szCs w:val="24"/>
        </w:rPr>
      </w:pPr>
      <w:r w:rsidRPr="004C14D5">
        <w:rPr>
          <w:rFonts w:ascii="Times New Roman" w:hAnsi="Times New Roman" w:cs="Times New Roman"/>
          <w:b/>
          <w:sz w:val="24"/>
          <w:szCs w:val="24"/>
        </w:rPr>
        <w:lastRenderedPageBreak/>
        <w:t>Un Ambiente de Aprendizaje Centrado en Mapas Conceptuales</w:t>
      </w:r>
      <w:r>
        <w:rPr>
          <w:rFonts w:ascii="Times New Roman" w:hAnsi="Times New Roman" w:cs="Times New Roman"/>
          <w:b/>
          <w:sz w:val="24"/>
          <w:szCs w:val="24"/>
        </w:rPr>
        <w:t>.</w:t>
      </w:r>
    </w:p>
    <w:p w:rsidR="00C17404" w:rsidRDefault="00C17404" w:rsidP="007620CA">
      <w:pPr>
        <w:pStyle w:val="Prrafodelista"/>
        <w:tabs>
          <w:tab w:val="left" w:pos="426"/>
        </w:tabs>
        <w:ind w:left="0"/>
        <w:contextualSpacing w:val="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4C14D5">
        <w:rPr>
          <w:rFonts w:ascii="Times New Roman" w:hAnsi="Times New Roman" w:cs="Times New Roman"/>
          <w:sz w:val="24"/>
          <w:szCs w:val="24"/>
        </w:rPr>
        <w:t>CmapTools</w:t>
      </w:r>
      <w:proofErr w:type="spellEnd"/>
      <w:r w:rsidRPr="004C14D5">
        <w:rPr>
          <w:rFonts w:ascii="Times New Roman" w:hAnsi="Times New Roman" w:cs="Times New Roman"/>
          <w:sz w:val="24"/>
          <w:szCs w:val="24"/>
        </w:rPr>
        <w:t xml:space="preserve"> provee una gama de características que hacen posible a los maestros usar mapas conceptuales en una multiplicidad de las tare</w:t>
      </w:r>
      <w:r>
        <w:rPr>
          <w:rFonts w:ascii="Times New Roman" w:hAnsi="Times New Roman" w:cs="Times New Roman"/>
          <w:sz w:val="24"/>
          <w:szCs w:val="24"/>
        </w:rPr>
        <w:t>as que los estudiantes realizan. E</w:t>
      </w:r>
      <w:r w:rsidRPr="004C14D5">
        <w:rPr>
          <w:rFonts w:ascii="Times New Roman" w:hAnsi="Times New Roman" w:cs="Times New Roman"/>
          <w:sz w:val="24"/>
          <w:szCs w:val="24"/>
        </w:rPr>
        <w:t xml:space="preserve">l </w:t>
      </w:r>
      <w:r>
        <w:rPr>
          <w:rFonts w:ascii="Times New Roman" w:hAnsi="Times New Roman" w:cs="Times New Roman"/>
          <w:sz w:val="24"/>
          <w:szCs w:val="24"/>
        </w:rPr>
        <w:t xml:space="preserve">software permite a los usuarios: </w:t>
      </w:r>
    </w:p>
    <w:p w:rsidR="00C17404" w:rsidRPr="004C14D5" w:rsidRDefault="00C17404" w:rsidP="00C17404">
      <w:pPr>
        <w:pStyle w:val="Prrafodelista"/>
        <w:numPr>
          <w:ilvl w:val="0"/>
          <w:numId w:val="8"/>
        </w:numPr>
        <w:tabs>
          <w:tab w:val="left" w:pos="426"/>
        </w:tabs>
        <w:jc w:val="both"/>
        <w:rPr>
          <w:rFonts w:ascii="Times New Roman" w:hAnsi="Times New Roman" w:cs="Times New Roman"/>
          <w:b/>
          <w:sz w:val="24"/>
          <w:szCs w:val="24"/>
        </w:rPr>
      </w:pPr>
      <w:r>
        <w:rPr>
          <w:rFonts w:ascii="Times New Roman" w:hAnsi="Times New Roman" w:cs="Times New Roman"/>
          <w:sz w:val="24"/>
          <w:szCs w:val="24"/>
        </w:rPr>
        <w:t>B</w:t>
      </w:r>
      <w:r w:rsidRPr="004C14D5">
        <w:rPr>
          <w:rFonts w:ascii="Times New Roman" w:hAnsi="Times New Roman" w:cs="Times New Roman"/>
          <w:sz w:val="24"/>
          <w:szCs w:val="24"/>
        </w:rPr>
        <w:t>uscar informaci</w:t>
      </w:r>
      <w:r>
        <w:rPr>
          <w:rFonts w:ascii="Times New Roman" w:hAnsi="Times New Roman" w:cs="Times New Roman"/>
          <w:sz w:val="24"/>
          <w:szCs w:val="24"/>
        </w:rPr>
        <w:t>ón basada en un mapa conceptual.</w:t>
      </w:r>
    </w:p>
    <w:p w:rsidR="00C17404" w:rsidRPr="004C14D5" w:rsidRDefault="00C17404" w:rsidP="00C17404">
      <w:pPr>
        <w:pStyle w:val="Prrafodelista"/>
        <w:numPr>
          <w:ilvl w:val="0"/>
          <w:numId w:val="8"/>
        </w:numPr>
        <w:tabs>
          <w:tab w:val="left" w:pos="426"/>
        </w:tabs>
        <w:jc w:val="both"/>
        <w:rPr>
          <w:rFonts w:ascii="Times New Roman" w:hAnsi="Times New Roman" w:cs="Times New Roman"/>
          <w:b/>
          <w:sz w:val="24"/>
          <w:szCs w:val="24"/>
        </w:rPr>
      </w:pPr>
      <w:r>
        <w:rPr>
          <w:rFonts w:ascii="Times New Roman" w:hAnsi="Times New Roman" w:cs="Times New Roman"/>
          <w:sz w:val="24"/>
          <w:szCs w:val="24"/>
        </w:rPr>
        <w:t>G</w:t>
      </w:r>
      <w:r w:rsidRPr="004C14D5">
        <w:rPr>
          <w:rFonts w:ascii="Times New Roman" w:hAnsi="Times New Roman" w:cs="Times New Roman"/>
          <w:sz w:val="24"/>
          <w:szCs w:val="24"/>
        </w:rPr>
        <w:t>rabar el proceso de construcción del mapa conceptual para su posterior reproducción</w:t>
      </w:r>
      <w:r>
        <w:rPr>
          <w:rFonts w:ascii="Times New Roman" w:hAnsi="Times New Roman" w:cs="Times New Roman"/>
          <w:sz w:val="24"/>
          <w:szCs w:val="24"/>
        </w:rPr>
        <w:t>.</w:t>
      </w:r>
    </w:p>
    <w:p w:rsidR="00C17404" w:rsidRPr="004C14D5" w:rsidRDefault="00C17404" w:rsidP="00C17404">
      <w:pPr>
        <w:pStyle w:val="Prrafodelista"/>
        <w:numPr>
          <w:ilvl w:val="0"/>
          <w:numId w:val="8"/>
        </w:numPr>
        <w:tabs>
          <w:tab w:val="left" w:pos="426"/>
        </w:tabs>
        <w:jc w:val="both"/>
        <w:rPr>
          <w:rFonts w:ascii="Times New Roman" w:hAnsi="Times New Roman" w:cs="Times New Roman"/>
          <w:b/>
          <w:sz w:val="24"/>
          <w:szCs w:val="24"/>
        </w:rPr>
      </w:pPr>
      <w:r>
        <w:rPr>
          <w:rFonts w:ascii="Times New Roman" w:hAnsi="Times New Roman" w:cs="Times New Roman"/>
          <w:sz w:val="24"/>
          <w:szCs w:val="24"/>
        </w:rPr>
        <w:t>D</w:t>
      </w:r>
      <w:r w:rsidRPr="004C14D5">
        <w:rPr>
          <w:rFonts w:ascii="Times New Roman" w:hAnsi="Times New Roman" w:cs="Times New Roman"/>
          <w:sz w:val="24"/>
          <w:szCs w:val="24"/>
        </w:rPr>
        <w:t>esplegar por partes un mapa conceptual y los recursos asociados en pantalla completa para presentac</w:t>
      </w:r>
      <w:r>
        <w:rPr>
          <w:rFonts w:ascii="Times New Roman" w:hAnsi="Times New Roman" w:cs="Times New Roman"/>
          <w:sz w:val="24"/>
          <w:szCs w:val="24"/>
        </w:rPr>
        <w:t>iones orales.</w:t>
      </w:r>
    </w:p>
    <w:p w:rsidR="00C17404" w:rsidRPr="00A005FC" w:rsidRDefault="00C17404" w:rsidP="00C17404">
      <w:pPr>
        <w:pStyle w:val="Prrafodelista"/>
        <w:numPr>
          <w:ilvl w:val="0"/>
          <w:numId w:val="8"/>
        </w:numPr>
        <w:tabs>
          <w:tab w:val="left" w:pos="426"/>
        </w:tabs>
        <w:jc w:val="both"/>
        <w:rPr>
          <w:rFonts w:ascii="Times New Roman" w:hAnsi="Times New Roman" w:cs="Times New Roman"/>
          <w:b/>
          <w:sz w:val="24"/>
          <w:szCs w:val="24"/>
        </w:rPr>
      </w:pPr>
      <w:r w:rsidRPr="004C14D5">
        <w:rPr>
          <w:rFonts w:ascii="Times New Roman" w:hAnsi="Times New Roman" w:cs="Times New Roman"/>
          <w:sz w:val="24"/>
          <w:szCs w:val="24"/>
        </w:rPr>
        <w:t xml:space="preserve">Comparar gráficamente dos mapas conceptuales, permitiéndole al maestro comparar el mapa del estudiante con el suyo para una evaluación inicial. </w:t>
      </w:r>
    </w:p>
    <w:p w:rsidR="00A005FC" w:rsidRPr="004C14D5" w:rsidRDefault="00A005FC" w:rsidP="00A005FC">
      <w:pPr>
        <w:pStyle w:val="Prrafodelista"/>
        <w:tabs>
          <w:tab w:val="left" w:pos="426"/>
        </w:tabs>
        <w:jc w:val="both"/>
        <w:rPr>
          <w:rFonts w:ascii="Times New Roman" w:hAnsi="Times New Roman" w:cs="Times New Roman"/>
          <w:b/>
          <w:sz w:val="24"/>
          <w:szCs w:val="24"/>
        </w:rPr>
      </w:pPr>
    </w:p>
    <w:p w:rsidR="004C14D5" w:rsidRDefault="00A005FC" w:rsidP="00A005FC">
      <w:pPr>
        <w:pStyle w:val="Prrafodelista"/>
        <w:numPr>
          <w:ilvl w:val="0"/>
          <w:numId w:val="7"/>
        </w:numPr>
        <w:tabs>
          <w:tab w:val="left" w:pos="426"/>
        </w:tabs>
        <w:ind w:left="0" w:firstLine="0"/>
        <w:jc w:val="both"/>
        <w:rPr>
          <w:rFonts w:ascii="Times New Roman" w:hAnsi="Times New Roman" w:cs="Times New Roman"/>
          <w:b/>
          <w:sz w:val="24"/>
          <w:szCs w:val="24"/>
        </w:rPr>
      </w:pPr>
      <w:r w:rsidRPr="00A005FC">
        <w:rPr>
          <w:rFonts w:ascii="Times New Roman" w:hAnsi="Times New Roman" w:cs="Times New Roman"/>
          <w:b/>
          <w:sz w:val="24"/>
          <w:szCs w:val="24"/>
        </w:rPr>
        <w:t>Pregunta de Enfoque, Estacionamientos y Mapas Esqueleto de Expertos</w:t>
      </w:r>
      <w:r>
        <w:rPr>
          <w:rFonts w:ascii="Times New Roman" w:hAnsi="Times New Roman" w:cs="Times New Roman"/>
          <w:b/>
          <w:sz w:val="24"/>
          <w:szCs w:val="24"/>
        </w:rPr>
        <w:t>.</w:t>
      </w:r>
    </w:p>
    <w:p w:rsidR="00A005FC" w:rsidRDefault="00A005FC" w:rsidP="00A005FC">
      <w:pPr>
        <w:tabs>
          <w:tab w:val="left" w:pos="426"/>
        </w:tabs>
        <w:jc w:val="both"/>
        <w:rPr>
          <w:rFonts w:ascii="Times New Roman" w:hAnsi="Times New Roman" w:cs="Times New Roman"/>
          <w:sz w:val="24"/>
          <w:szCs w:val="24"/>
        </w:rPr>
      </w:pPr>
      <w:r w:rsidRPr="00A005FC">
        <w:rPr>
          <w:rFonts w:ascii="Times New Roman" w:hAnsi="Times New Roman" w:cs="Times New Roman"/>
          <w:sz w:val="24"/>
          <w:szCs w:val="24"/>
        </w:rPr>
        <w:tab/>
        <w:t>Los mapas son desarrollados, extendidos y refinados a medida que los estudiantes desarrollan otras actividades sobre el tema y aumentan su entendimiento, concluyendo posiblemente con modelos de conocimiento complejos que enlazan recursos, resultados, experimentos, etc., y que pueden ser usados si se desea como una presentación final por los estudiantes.</w:t>
      </w:r>
    </w:p>
    <w:p w:rsidR="00A005FC" w:rsidRDefault="00A005FC" w:rsidP="00A005FC">
      <w:pPr>
        <w:tabs>
          <w:tab w:val="left" w:pos="426"/>
        </w:tabs>
        <w:jc w:val="both"/>
        <w:rPr>
          <w:rFonts w:ascii="Times New Roman" w:hAnsi="Times New Roman" w:cs="Times New Roman"/>
          <w:sz w:val="24"/>
          <w:szCs w:val="24"/>
        </w:rPr>
      </w:pPr>
      <w:r w:rsidRPr="00A005FC">
        <w:rPr>
          <w:rFonts w:ascii="Times New Roman" w:hAnsi="Times New Roman" w:cs="Times New Roman"/>
          <w:sz w:val="24"/>
          <w:szCs w:val="24"/>
        </w:rPr>
        <w:tab/>
        <w:t xml:space="preserve">El punto de partida para construir un mapa conceptual puede consistir de sólo la </w:t>
      </w:r>
      <w:r w:rsidRPr="009B1152">
        <w:rPr>
          <w:rFonts w:ascii="Times New Roman" w:hAnsi="Times New Roman" w:cs="Times New Roman"/>
          <w:i/>
          <w:sz w:val="24"/>
          <w:szCs w:val="24"/>
        </w:rPr>
        <w:t>pregunta de enfoque</w:t>
      </w:r>
      <w:r w:rsidRPr="00A005FC">
        <w:rPr>
          <w:rFonts w:ascii="Times New Roman" w:hAnsi="Times New Roman" w:cs="Times New Roman"/>
          <w:sz w:val="24"/>
          <w:szCs w:val="24"/>
        </w:rPr>
        <w:t xml:space="preserve"> y ésta deberá contestarse a través de la construcción del mapa conceptual.</w:t>
      </w:r>
    </w:p>
    <w:p w:rsidR="009B1152" w:rsidRDefault="009B1152" w:rsidP="00A005FC">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9B1152">
        <w:rPr>
          <w:rFonts w:ascii="Times New Roman" w:hAnsi="Times New Roman" w:cs="Times New Roman"/>
          <w:sz w:val="24"/>
          <w:szCs w:val="24"/>
        </w:rPr>
        <w:t xml:space="preserve">Por </w:t>
      </w:r>
      <w:r w:rsidRPr="009B1152">
        <w:rPr>
          <w:rFonts w:ascii="Times New Roman" w:hAnsi="Times New Roman" w:cs="Times New Roman"/>
          <w:i/>
          <w:sz w:val="24"/>
          <w:szCs w:val="24"/>
        </w:rPr>
        <w:t>estacionamiento</w:t>
      </w:r>
      <w:r w:rsidRPr="009B1152">
        <w:rPr>
          <w:rFonts w:ascii="Times New Roman" w:hAnsi="Times New Roman" w:cs="Times New Roman"/>
          <w:sz w:val="24"/>
          <w:szCs w:val="24"/>
        </w:rPr>
        <w:t xml:space="preserve"> de conceptos queremos decir una lista de conceptos esperando ser agregados a un mapa conceptual.</w:t>
      </w:r>
    </w:p>
    <w:p w:rsidR="00A72639" w:rsidRDefault="009B1152" w:rsidP="00A005FC">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9B1152">
        <w:rPr>
          <w:rFonts w:ascii="Times New Roman" w:hAnsi="Times New Roman" w:cs="Times New Roman"/>
          <w:sz w:val="24"/>
          <w:szCs w:val="24"/>
        </w:rPr>
        <w:t xml:space="preserve">Un </w:t>
      </w:r>
      <w:r w:rsidRPr="009B1152">
        <w:rPr>
          <w:rFonts w:ascii="Times New Roman" w:hAnsi="Times New Roman" w:cs="Times New Roman"/>
          <w:i/>
          <w:sz w:val="24"/>
          <w:szCs w:val="24"/>
        </w:rPr>
        <w:t>mapa conceptual esqueleto</w:t>
      </w:r>
      <w:r w:rsidRPr="009B1152">
        <w:rPr>
          <w:rFonts w:ascii="Times New Roman" w:hAnsi="Times New Roman" w:cs="Times New Roman"/>
          <w:sz w:val="24"/>
          <w:szCs w:val="24"/>
        </w:rPr>
        <w:t xml:space="preserve"> es un mapa preparado previamente por un experto en el tema y que permite tanto a estudiantes como a docentes construir su conocimiento sobre una base sólida.</w:t>
      </w:r>
    </w:p>
    <w:p w:rsidR="00A72639" w:rsidRDefault="00D81684" w:rsidP="00D81684">
      <w:pPr>
        <w:pStyle w:val="Prrafodelista"/>
        <w:numPr>
          <w:ilvl w:val="0"/>
          <w:numId w:val="7"/>
        </w:numPr>
        <w:tabs>
          <w:tab w:val="left" w:pos="426"/>
        </w:tabs>
        <w:ind w:left="0" w:firstLine="0"/>
        <w:jc w:val="both"/>
        <w:rPr>
          <w:rFonts w:ascii="Times New Roman" w:hAnsi="Times New Roman" w:cs="Times New Roman"/>
          <w:b/>
          <w:sz w:val="24"/>
          <w:szCs w:val="24"/>
        </w:rPr>
      </w:pPr>
      <w:r>
        <w:rPr>
          <w:rFonts w:ascii="Times New Roman" w:hAnsi="Times New Roman" w:cs="Times New Roman"/>
          <w:b/>
          <w:sz w:val="24"/>
          <w:szCs w:val="24"/>
        </w:rPr>
        <w:t>Problemas de Implementación.</w:t>
      </w:r>
    </w:p>
    <w:p w:rsidR="00D81684" w:rsidRDefault="00D81684" w:rsidP="00D81684">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D81684">
        <w:rPr>
          <w:rFonts w:ascii="Times New Roman" w:hAnsi="Times New Roman" w:cs="Times New Roman"/>
          <w:sz w:val="24"/>
          <w:szCs w:val="24"/>
        </w:rPr>
        <w:t xml:space="preserve">El mayor reto que podemos esperar es cambiar las condiciones en las escuelas donde impera el modelo del maestro como diseminador de información hacia un nuevo modelo del maestro como guía y aprendiz. Está también el reto de cambiar las prácticas de evaluación a pruebas basadas en el desempeño que requieren que los estudiantes demuestren que entienden conceptos básicos y pueden aplicar estos conceptos en la resolución de problemas novedosos, y que pueden utilizar los recursos de Internet para ampliar y modificar sus conceptos y aprender conceptos nuevos. La investigación ha demostrado que la información sobre hechos, cuando se adquiere en un contexto de </w:t>
      </w:r>
      <w:r w:rsidRPr="00D81684">
        <w:rPr>
          <w:rFonts w:ascii="Times New Roman" w:hAnsi="Times New Roman" w:cs="Times New Roman"/>
          <w:sz w:val="24"/>
          <w:szCs w:val="24"/>
        </w:rPr>
        <w:lastRenderedPageBreak/>
        <w:t xml:space="preserve">aprendizaje significativo, es retenida por más tiempo y esta información puede ser usada mucho más exitosamente para resolver nuevos problemas. </w:t>
      </w:r>
    </w:p>
    <w:p w:rsidR="00D81684" w:rsidRDefault="00F5311F" w:rsidP="00F5311F">
      <w:pPr>
        <w:pStyle w:val="Prrafodelista"/>
        <w:numPr>
          <w:ilvl w:val="0"/>
          <w:numId w:val="7"/>
        </w:numPr>
        <w:tabs>
          <w:tab w:val="left" w:pos="426"/>
        </w:tabs>
        <w:ind w:left="0" w:firstLine="0"/>
        <w:jc w:val="both"/>
        <w:rPr>
          <w:rFonts w:ascii="Times New Roman" w:hAnsi="Times New Roman" w:cs="Times New Roman"/>
          <w:b/>
          <w:sz w:val="24"/>
          <w:szCs w:val="24"/>
        </w:rPr>
      </w:pPr>
      <w:r>
        <w:rPr>
          <w:rFonts w:ascii="Times New Roman" w:hAnsi="Times New Roman" w:cs="Times New Roman"/>
          <w:b/>
          <w:sz w:val="24"/>
          <w:szCs w:val="24"/>
        </w:rPr>
        <w:t>Mapas Conceptuales para Evaluación.</w:t>
      </w:r>
    </w:p>
    <w:p w:rsidR="00F5311F" w:rsidRDefault="00F5311F" w:rsidP="00F5311F">
      <w:pPr>
        <w:tabs>
          <w:tab w:val="left" w:pos="426"/>
        </w:tabs>
        <w:jc w:val="both"/>
        <w:rPr>
          <w:sz w:val="24"/>
          <w:szCs w:val="24"/>
        </w:rPr>
      </w:pPr>
      <w:r>
        <w:tab/>
        <w:t>Los mapas conceptuales se usan para la enseñanza, también pueden usarse para la evaluación.</w:t>
      </w:r>
    </w:p>
    <w:p w:rsidR="00F5311F" w:rsidRDefault="00F82768" w:rsidP="00F82768">
      <w:pPr>
        <w:pStyle w:val="Prrafodelista"/>
        <w:numPr>
          <w:ilvl w:val="0"/>
          <w:numId w:val="7"/>
        </w:numPr>
        <w:tabs>
          <w:tab w:val="left" w:pos="426"/>
        </w:tabs>
        <w:ind w:left="0" w:firstLine="0"/>
        <w:jc w:val="both"/>
        <w:rPr>
          <w:rFonts w:ascii="Times New Roman" w:hAnsi="Times New Roman" w:cs="Times New Roman"/>
          <w:b/>
          <w:sz w:val="24"/>
          <w:szCs w:val="24"/>
        </w:rPr>
      </w:pPr>
      <w:r>
        <w:rPr>
          <w:rFonts w:ascii="Times New Roman" w:hAnsi="Times New Roman" w:cs="Times New Roman"/>
          <w:b/>
          <w:sz w:val="24"/>
          <w:szCs w:val="24"/>
        </w:rPr>
        <w:t>Mapas Conceptuales y Planeación de Currículo.</w:t>
      </w:r>
    </w:p>
    <w:p w:rsidR="00F82768" w:rsidRPr="00F82768" w:rsidRDefault="00F82768" w:rsidP="00F82768">
      <w:pPr>
        <w:tabs>
          <w:tab w:val="left" w:pos="426"/>
        </w:tabs>
        <w:jc w:val="both"/>
        <w:rPr>
          <w:rFonts w:ascii="Times New Roman" w:hAnsi="Times New Roman" w:cs="Times New Roman"/>
          <w:sz w:val="24"/>
          <w:szCs w:val="24"/>
        </w:rPr>
      </w:pPr>
      <w:r w:rsidRPr="00F82768">
        <w:rPr>
          <w:rFonts w:ascii="Times New Roman" w:hAnsi="Times New Roman" w:cs="Times New Roman"/>
          <w:sz w:val="24"/>
          <w:szCs w:val="24"/>
        </w:rPr>
        <w:tab/>
        <w:t>Los mapas conceptuales presentan de una forma sumamente concisa los conceptos y principios claves a ser enseñados. Utilizar mapas conceptuales en la planeación de un currículo o de una clase sobre un tema específico ayuda a hacer la enseñanza “conceptualmente tran</w:t>
      </w:r>
      <w:r>
        <w:rPr>
          <w:rFonts w:ascii="Times New Roman" w:hAnsi="Times New Roman" w:cs="Times New Roman"/>
          <w:sz w:val="24"/>
          <w:szCs w:val="24"/>
        </w:rPr>
        <w:t>sparente” para los estudiantes.</w:t>
      </w:r>
    </w:p>
    <w:sectPr w:rsidR="00F82768" w:rsidRPr="00F82768" w:rsidSect="000E65D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D5F" w:rsidRDefault="007F2D5F" w:rsidP="00F24A07">
      <w:pPr>
        <w:spacing w:after="0" w:line="240" w:lineRule="auto"/>
      </w:pPr>
      <w:r>
        <w:separator/>
      </w:r>
    </w:p>
  </w:endnote>
  <w:endnote w:type="continuationSeparator" w:id="0">
    <w:p w:rsidR="007F2D5F" w:rsidRDefault="007F2D5F" w:rsidP="00F2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44173"/>
      <w:docPartObj>
        <w:docPartGallery w:val="Page Numbers (Bottom of Page)"/>
        <w:docPartUnique/>
      </w:docPartObj>
    </w:sdtPr>
    <w:sdtContent>
      <w:p w:rsidR="00F24A07" w:rsidRDefault="00F24A07">
        <w:pPr>
          <w:pStyle w:val="Piedepgina"/>
          <w:jc w:val="right"/>
        </w:pPr>
        <w:fldSimple w:instr=" PAGE   \* MERGEFORMAT ">
          <w:r w:rsidR="00422F75">
            <w:rPr>
              <w:noProof/>
            </w:rPr>
            <w:t>4</w:t>
          </w:r>
        </w:fldSimple>
      </w:p>
    </w:sdtContent>
  </w:sdt>
  <w:p w:rsidR="00F24A07" w:rsidRDefault="00F24A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D5F" w:rsidRDefault="007F2D5F" w:rsidP="00F24A07">
      <w:pPr>
        <w:spacing w:after="0" w:line="240" w:lineRule="auto"/>
      </w:pPr>
      <w:r>
        <w:separator/>
      </w:r>
    </w:p>
  </w:footnote>
  <w:footnote w:type="continuationSeparator" w:id="0">
    <w:p w:rsidR="007F2D5F" w:rsidRDefault="007F2D5F" w:rsidP="00F24A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A07" w:rsidRDefault="00F24A07" w:rsidP="00F24A07">
    <w:pPr>
      <w:pStyle w:val="Encabezado"/>
      <w:jc w:val="right"/>
    </w:pPr>
    <w:r>
      <w:t>Máster Universitario de Formación del Profesorado en Educación Secundaria.</w:t>
    </w:r>
  </w:p>
  <w:p w:rsidR="00F24A07" w:rsidRDefault="00F24A07" w:rsidP="00F24A07">
    <w:pPr>
      <w:pStyle w:val="Encabezado"/>
      <w:jc w:val="right"/>
    </w:pPr>
    <w:r>
      <w:t>Metodología científica y aprendizaje en la Física y la Química.</w:t>
    </w:r>
  </w:p>
  <w:p w:rsidR="00F24A07" w:rsidRDefault="00F24A07" w:rsidP="00F24A07">
    <w:pPr>
      <w:pStyle w:val="Encabezado"/>
      <w:jc w:val="right"/>
    </w:pPr>
  </w:p>
  <w:p w:rsidR="00F24A07" w:rsidRDefault="00F24A07" w:rsidP="00F24A07">
    <w:pPr>
      <w:pStyle w:val="Encabezado"/>
      <w:jc w:val="right"/>
    </w:pPr>
    <w:r>
      <w:t>Marina Godoy García.</w:t>
    </w:r>
  </w:p>
  <w:p w:rsidR="00F24A07" w:rsidRDefault="00F24A07" w:rsidP="00F24A07">
    <w:pPr>
      <w:pStyle w:val="Encabezado"/>
      <w:jc w:val="right"/>
    </w:pPr>
  </w:p>
  <w:p w:rsidR="00F24A07" w:rsidRDefault="00F24A0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938"/>
    <w:multiLevelType w:val="hybridMultilevel"/>
    <w:tmpl w:val="76D2BC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D71980"/>
    <w:multiLevelType w:val="hybridMultilevel"/>
    <w:tmpl w:val="07603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96DD7"/>
    <w:multiLevelType w:val="hybridMultilevel"/>
    <w:tmpl w:val="1120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195F57"/>
    <w:multiLevelType w:val="hybridMultilevel"/>
    <w:tmpl w:val="91005020"/>
    <w:lvl w:ilvl="0" w:tplc="8FD8B90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6C3280"/>
    <w:multiLevelType w:val="hybridMultilevel"/>
    <w:tmpl w:val="26AE41F4"/>
    <w:lvl w:ilvl="0" w:tplc="8FD8B90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565894"/>
    <w:multiLevelType w:val="hybridMultilevel"/>
    <w:tmpl w:val="CB2CD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644558D"/>
    <w:multiLevelType w:val="hybridMultilevel"/>
    <w:tmpl w:val="894464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7751FC8"/>
    <w:multiLevelType w:val="hybridMultilevel"/>
    <w:tmpl w:val="CE7C06C6"/>
    <w:lvl w:ilvl="0" w:tplc="8FD8B900">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24A07"/>
    <w:rsid w:val="000E65D5"/>
    <w:rsid w:val="001C141B"/>
    <w:rsid w:val="002E395F"/>
    <w:rsid w:val="00373963"/>
    <w:rsid w:val="003A54B3"/>
    <w:rsid w:val="00422F75"/>
    <w:rsid w:val="0044165B"/>
    <w:rsid w:val="004C14D5"/>
    <w:rsid w:val="0052002D"/>
    <w:rsid w:val="00555A90"/>
    <w:rsid w:val="005E2977"/>
    <w:rsid w:val="0066708A"/>
    <w:rsid w:val="007620CA"/>
    <w:rsid w:val="007C671A"/>
    <w:rsid w:val="007E18CF"/>
    <w:rsid w:val="007F2D5F"/>
    <w:rsid w:val="009A4EFA"/>
    <w:rsid w:val="009B1152"/>
    <w:rsid w:val="00A005FC"/>
    <w:rsid w:val="00A0122E"/>
    <w:rsid w:val="00A72639"/>
    <w:rsid w:val="00A77D34"/>
    <w:rsid w:val="00AB7FE0"/>
    <w:rsid w:val="00B65ACD"/>
    <w:rsid w:val="00C17404"/>
    <w:rsid w:val="00C237C2"/>
    <w:rsid w:val="00C551CF"/>
    <w:rsid w:val="00C83752"/>
    <w:rsid w:val="00CD1E06"/>
    <w:rsid w:val="00D64545"/>
    <w:rsid w:val="00D81684"/>
    <w:rsid w:val="00D84A98"/>
    <w:rsid w:val="00E24920"/>
    <w:rsid w:val="00E96EF1"/>
    <w:rsid w:val="00F24A07"/>
    <w:rsid w:val="00F5311F"/>
    <w:rsid w:val="00F82768"/>
    <w:rsid w:val="00FF50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F"/>
  </w:style>
  <w:style w:type="paragraph" w:styleId="Ttulo1">
    <w:name w:val="heading 1"/>
    <w:basedOn w:val="Normal"/>
    <w:next w:val="Normal"/>
    <w:link w:val="Ttulo1Car"/>
    <w:uiPriority w:val="9"/>
    <w:qFormat/>
    <w:rsid w:val="002E3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E39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9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2E395F"/>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2E395F"/>
    <w:pPr>
      <w:spacing w:after="0" w:line="240" w:lineRule="auto"/>
    </w:pPr>
  </w:style>
  <w:style w:type="paragraph" w:styleId="Prrafodelista">
    <w:name w:val="List Paragraph"/>
    <w:basedOn w:val="Normal"/>
    <w:uiPriority w:val="34"/>
    <w:qFormat/>
    <w:rsid w:val="002E395F"/>
    <w:pPr>
      <w:ind w:left="720"/>
      <w:contextualSpacing/>
    </w:pPr>
  </w:style>
  <w:style w:type="paragraph" w:styleId="Encabezado">
    <w:name w:val="header"/>
    <w:basedOn w:val="Normal"/>
    <w:link w:val="EncabezadoCar"/>
    <w:uiPriority w:val="99"/>
    <w:unhideWhenUsed/>
    <w:rsid w:val="00F24A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4A07"/>
  </w:style>
  <w:style w:type="paragraph" w:styleId="Piedepgina">
    <w:name w:val="footer"/>
    <w:basedOn w:val="Normal"/>
    <w:link w:val="PiedepginaCar"/>
    <w:uiPriority w:val="99"/>
    <w:unhideWhenUsed/>
    <w:rsid w:val="00F24A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4A07"/>
  </w:style>
  <w:style w:type="paragraph" w:styleId="Textodeglobo">
    <w:name w:val="Balloon Text"/>
    <w:basedOn w:val="Normal"/>
    <w:link w:val="TextodegloboCar"/>
    <w:uiPriority w:val="99"/>
    <w:semiHidden/>
    <w:unhideWhenUsed/>
    <w:rsid w:val="00F24A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A07"/>
    <w:rPr>
      <w:rFonts w:ascii="Tahoma" w:hAnsi="Tahoma" w:cs="Tahoma"/>
      <w:sz w:val="16"/>
      <w:szCs w:val="16"/>
    </w:rPr>
  </w:style>
  <w:style w:type="paragraph" w:styleId="Epgrafe">
    <w:name w:val="caption"/>
    <w:basedOn w:val="Normal"/>
    <w:next w:val="Normal"/>
    <w:uiPriority w:val="35"/>
    <w:unhideWhenUsed/>
    <w:qFormat/>
    <w:rsid w:val="00C551C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1E79"/>
    <w:rsid w:val="00CD1E79"/>
    <w:rsid w:val="00D803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894D559DC6047F2BC8DC6D741951A34">
    <w:name w:val="3894D559DC6047F2BC8DC6D741951A34"/>
    <w:rsid w:val="00CD1E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5</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marina_1.8@hotmail.com</dc:creator>
  <cp:lastModifiedBy>marina_1.8@hotmail.com</cp:lastModifiedBy>
  <cp:revision>26</cp:revision>
  <dcterms:created xsi:type="dcterms:W3CDTF">2015-11-30T12:02:00Z</dcterms:created>
  <dcterms:modified xsi:type="dcterms:W3CDTF">2015-12-01T11:38:00Z</dcterms:modified>
</cp:coreProperties>
</file>