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FE4" w:rsidRPr="001A669C" w:rsidRDefault="00320FE4" w:rsidP="00320FE4">
      <w:pPr>
        <w:rPr>
          <w:rFonts w:ascii="Bookman Old Style" w:hAnsi="Bookman Old Style"/>
          <w:sz w:val="24"/>
          <w:szCs w:val="24"/>
        </w:rPr>
      </w:pPr>
      <w:r w:rsidRPr="001A669C">
        <w:rPr>
          <w:rFonts w:ascii="Bookman Old Style" w:hAnsi="Bookman Old Style"/>
          <w:sz w:val="24"/>
          <w:szCs w:val="24"/>
        </w:rPr>
        <w:sym w:font="Symbol" w:char="F0B7"/>
      </w:r>
      <w:r w:rsidRPr="001A669C">
        <w:rPr>
          <w:rFonts w:ascii="Bookman Old Style" w:hAnsi="Bookman Old Style"/>
          <w:sz w:val="24"/>
          <w:szCs w:val="24"/>
        </w:rPr>
        <w:t xml:space="preserve"> Elena González Soto. </w:t>
      </w:r>
    </w:p>
    <w:p w:rsidR="00320FE4" w:rsidRPr="001A669C" w:rsidRDefault="00320FE4" w:rsidP="00320FE4">
      <w:pPr>
        <w:rPr>
          <w:rFonts w:ascii="Bookman Old Style" w:hAnsi="Bookman Old Style"/>
          <w:sz w:val="24"/>
          <w:szCs w:val="24"/>
        </w:rPr>
      </w:pPr>
      <w:r w:rsidRPr="001A669C">
        <w:rPr>
          <w:rFonts w:ascii="Bookman Old Style" w:hAnsi="Bookman Old Style"/>
          <w:sz w:val="24"/>
          <w:szCs w:val="24"/>
        </w:rPr>
        <w:sym w:font="Symbol" w:char="F0B7"/>
      </w:r>
      <w:r w:rsidRPr="001A669C">
        <w:rPr>
          <w:rFonts w:ascii="Bookman Old Style" w:hAnsi="Bookman Old Style"/>
          <w:sz w:val="24"/>
          <w:szCs w:val="24"/>
        </w:rPr>
        <w:t xml:space="preserve"> MUI. </w:t>
      </w:r>
      <w:proofErr w:type="gramStart"/>
      <w:r w:rsidRPr="001A669C">
        <w:rPr>
          <w:rFonts w:ascii="Bookman Old Style" w:hAnsi="Bookman Old Style"/>
          <w:sz w:val="24"/>
          <w:szCs w:val="24"/>
        </w:rPr>
        <w:t>en</w:t>
      </w:r>
      <w:proofErr w:type="gramEnd"/>
      <w:r w:rsidRPr="001A669C">
        <w:rPr>
          <w:rFonts w:ascii="Bookman Old Style" w:hAnsi="Bookman Old Style"/>
          <w:sz w:val="24"/>
          <w:szCs w:val="24"/>
        </w:rPr>
        <w:t xml:space="preserve"> la enseñanza y el aprendizaje de las Ciencias Experimentales, Sociales y Matemáticas. 2014/15. </w:t>
      </w:r>
    </w:p>
    <w:p w:rsidR="00320FE4" w:rsidRDefault="00320FE4" w:rsidP="00320FE4">
      <w:pPr>
        <w:rPr>
          <w:rFonts w:ascii="Bookman Old Style" w:hAnsi="Bookman Old Style"/>
          <w:sz w:val="24"/>
          <w:szCs w:val="24"/>
        </w:rPr>
      </w:pPr>
      <w:r w:rsidRPr="001A669C">
        <w:rPr>
          <w:rFonts w:ascii="Bookman Old Style" w:hAnsi="Bookman Old Style"/>
          <w:sz w:val="24"/>
          <w:szCs w:val="24"/>
        </w:rPr>
        <w:sym w:font="Symbol" w:char="F0B7"/>
      </w:r>
      <w:r w:rsidRPr="001A669C">
        <w:rPr>
          <w:rFonts w:ascii="Bookman Old Style" w:hAnsi="Bookman Old Style"/>
          <w:sz w:val="24"/>
          <w:szCs w:val="24"/>
        </w:rPr>
        <w:t xml:space="preserve"> Los mapas conceptuales en la enseñanza. Mapas de experto tridimensionales y CMAPTOOLS.</w:t>
      </w:r>
    </w:p>
    <w:p w:rsidR="00320FE4" w:rsidRPr="00320FE4" w:rsidRDefault="00320FE4" w:rsidP="00320FE4">
      <w:pPr>
        <w:spacing w:line="360" w:lineRule="auto"/>
        <w:jc w:val="center"/>
        <w:rPr>
          <w:rFonts w:ascii="Bookman Old Style" w:hAnsi="Bookman Old Style"/>
          <w:b/>
          <w:sz w:val="24"/>
          <w:szCs w:val="24"/>
        </w:rPr>
      </w:pPr>
    </w:p>
    <w:p w:rsidR="00320FE4" w:rsidRDefault="001E5FC8" w:rsidP="00320FE4">
      <w:pPr>
        <w:spacing w:line="360" w:lineRule="auto"/>
        <w:jc w:val="center"/>
        <w:rPr>
          <w:rFonts w:ascii="Bookman Old Style" w:hAnsi="Bookman Old Style"/>
          <w:b/>
          <w:sz w:val="24"/>
          <w:szCs w:val="24"/>
          <w:lang w:val="es-ES_tradnl"/>
        </w:rPr>
      </w:pPr>
      <w:r w:rsidRPr="00320FE4">
        <w:rPr>
          <w:rFonts w:ascii="Bookman Old Style" w:hAnsi="Bookman Old Style"/>
          <w:b/>
          <w:sz w:val="24"/>
          <w:szCs w:val="24"/>
          <w:lang w:val="es-ES_tradnl"/>
        </w:rPr>
        <w:t xml:space="preserve">TEORÍA SUBYACENTE DE LOS MAPAS CONCEPTUALES Y CÓMO </w:t>
      </w:r>
    </w:p>
    <w:p w:rsidR="006943CB" w:rsidRPr="00320FE4" w:rsidRDefault="001E5FC8" w:rsidP="00320FE4">
      <w:pPr>
        <w:spacing w:line="360" w:lineRule="auto"/>
        <w:jc w:val="center"/>
        <w:rPr>
          <w:rFonts w:ascii="Bookman Old Style" w:hAnsi="Bookman Old Style"/>
          <w:b/>
          <w:sz w:val="24"/>
          <w:szCs w:val="24"/>
          <w:lang w:val="es-ES_tradnl"/>
        </w:rPr>
      </w:pPr>
      <w:r w:rsidRPr="00320FE4">
        <w:rPr>
          <w:rFonts w:ascii="Bookman Old Style" w:hAnsi="Bookman Old Style"/>
          <w:b/>
          <w:sz w:val="24"/>
          <w:szCs w:val="24"/>
          <w:lang w:val="es-ES_tradnl"/>
        </w:rPr>
        <w:t>CONSTRUIRLOS.</w:t>
      </w:r>
    </w:p>
    <w:p w:rsidR="001E5FC8" w:rsidRPr="00320FE4" w:rsidRDefault="001E5FC8" w:rsidP="00320FE4">
      <w:pPr>
        <w:spacing w:line="360" w:lineRule="auto"/>
        <w:ind w:firstLine="708"/>
        <w:rPr>
          <w:rFonts w:ascii="Bookman Old Style" w:hAnsi="Bookman Old Style"/>
          <w:sz w:val="24"/>
          <w:szCs w:val="24"/>
          <w:lang w:val="es-ES_tradnl"/>
        </w:rPr>
      </w:pPr>
      <w:r w:rsidRPr="00320FE4">
        <w:rPr>
          <w:rFonts w:ascii="Bookman Old Style" w:hAnsi="Bookman Old Style"/>
          <w:sz w:val="24"/>
          <w:szCs w:val="24"/>
          <w:lang w:val="es-ES_tradnl"/>
        </w:rPr>
        <w:t>Esta última lectura sirve como recordatorio y conclusión a todos los textos leídos durante la asignatura.</w:t>
      </w:r>
    </w:p>
    <w:p w:rsidR="001E5FC8" w:rsidRPr="00320FE4" w:rsidRDefault="001E5FC8" w:rsidP="00320FE4">
      <w:pPr>
        <w:spacing w:line="360" w:lineRule="auto"/>
        <w:ind w:firstLine="708"/>
        <w:rPr>
          <w:rFonts w:ascii="Bookman Old Style" w:hAnsi="Bookman Old Style"/>
          <w:sz w:val="24"/>
          <w:szCs w:val="24"/>
          <w:lang w:val="es-ES_tradnl"/>
        </w:rPr>
      </w:pPr>
      <w:r w:rsidRPr="00320FE4">
        <w:rPr>
          <w:rFonts w:ascii="Bookman Old Style" w:hAnsi="Bookman Old Style"/>
          <w:sz w:val="24"/>
          <w:szCs w:val="24"/>
          <w:lang w:val="es-ES_tradnl"/>
        </w:rPr>
        <w:t>En primer lugar nos habla de la importancia de construir Mapas Conceptuales, que como ya sabemos son la herramienta más útil a la hora de estructurar de manera gráfica los contenidos sobre un tema concreto, facilitan además, el pensamiento creativo y ayudan a quien los elabora a buscar y relacionar los conceptos clave de una temática determinada.</w:t>
      </w:r>
    </w:p>
    <w:p w:rsidR="001E5FC8" w:rsidRPr="00320FE4" w:rsidRDefault="001E5FC8" w:rsidP="00320FE4">
      <w:pPr>
        <w:spacing w:line="360" w:lineRule="auto"/>
        <w:ind w:firstLine="708"/>
        <w:rPr>
          <w:rFonts w:ascii="Bookman Old Style" w:hAnsi="Bookman Old Style"/>
          <w:sz w:val="24"/>
          <w:szCs w:val="24"/>
          <w:lang w:val="es-ES_tradnl"/>
        </w:rPr>
      </w:pPr>
      <w:r w:rsidRPr="00320FE4">
        <w:rPr>
          <w:rFonts w:ascii="Bookman Old Style" w:hAnsi="Bookman Old Style"/>
          <w:sz w:val="24"/>
          <w:szCs w:val="24"/>
          <w:lang w:val="es-ES_tradnl"/>
        </w:rPr>
        <w:t xml:space="preserve">Los Mapas Conceptuales incluyen una serie de elementos: los conceptos cuyo introductor del término, </w:t>
      </w:r>
      <w:proofErr w:type="spellStart"/>
      <w:r w:rsidRPr="00320FE4">
        <w:rPr>
          <w:rFonts w:ascii="Bookman Old Style" w:hAnsi="Bookman Old Style"/>
          <w:sz w:val="24"/>
          <w:szCs w:val="24"/>
          <w:lang w:val="es-ES_tradnl"/>
        </w:rPr>
        <w:t>Novak</w:t>
      </w:r>
      <w:proofErr w:type="spellEnd"/>
      <w:r w:rsidRPr="00320FE4">
        <w:rPr>
          <w:rFonts w:ascii="Bookman Old Style" w:hAnsi="Bookman Old Style"/>
          <w:sz w:val="24"/>
          <w:szCs w:val="24"/>
          <w:lang w:val="es-ES_tradnl"/>
        </w:rPr>
        <w:t xml:space="preserve">, se refiere a ellos y los describe como patrones u objetos designados por una etiqueta, las relaciones entre los mismos resulta esencial, dentro de los Mapas </w:t>
      </w:r>
      <w:proofErr w:type="gramStart"/>
      <w:r w:rsidRPr="00320FE4">
        <w:rPr>
          <w:rFonts w:ascii="Bookman Old Style" w:hAnsi="Bookman Old Style"/>
          <w:sz w:val="24"/>
          <w:szCs w:val="24"/>
          <w:lang w:val="es-ES_tradnl"/>
        </w:rPr>
        <w:t>conceptuales</w:t>
      </w:r>
      <w:proofErr w:type="gramEnd"/>
      <w:r w:rsidRPr="00320FE4">
        <w:rPr>
          <w:rFonts w:ascii="Bookman Old Style" w:hAnsi="Bookman Old Style"/>
          <w:sz w:val="24"/>
          <w:szCs w:val="24"/>
          <w:lang w:val="es-ES_tradnl"/>
        </w:rPr>
        <w:t xml:space="preserve"> se hace a través de líneas y de palabras enlace, que le dan la coherencia necesaria para su entendimiento, otro término </w:t>
      </w:r>
      <w:r w:rsidR="00174057" w:rsidRPr="00320FE4">
        <w:rPr>
          <w:rFonts w:ascii="Bookman Old Style" w:hAnsi="Bookman Old Style"/>
          <w:sz w:val="24"/>
          <w:szCs w:val="24"/>
          <w:lang w:val="es-ES_tradnl"/>
        </w:rPr>
        <w:t xml:space="preserve">es la </w:t>
      </w:r>
      <w:r w:rsidRPr="00320FE4">
        <w:rPr>
          <w:rFonts w:ascii="Bookman Old Style" w:hAnsi="Bookman Old Style"/>
          <w:sz w:val="24"/>
          <w:szCs w:val="24"/>
          <w:lang w:val="es-ES_tradnl"/>
        </w:rPr>
        <w:t>etiqueta, nombrado anteriormente</w:t>
      </w:r>
      <w:r w:rsidR="00174057" w:rsidRPr="00320FE4">
        <w:rPr>
          <w:rFonts w:ascii="Bookman Old Style" w:hAnsi="Bookman Old Style"/>
          <w:sz w:val="24"/>
          <w:szCs w:val="24"/>
          <w:lang w:val="es-ES_tradnl"/>
        </w:rPr>
        <w:t xml:space="preserve">, y responde a la forma que tenemos de nombrar los conceptos en nuestros Mapas Conceptuales es a través de palabras, la cual supone una etiqueta que lo mapea en nuestra estructura conceptual. Por último encontramos el término proposiciones, que dentro del mundo de los Mapas Conceptuales son la unión de </w:t>
      </w:r>
      <w:proofErr w:type="spellStart"/>
      <w:r w:rsidR="00174057" w:rsidRPr="00320FE4">
        <w:rPr>
          <w:rFonts w:ascii="Bookman Old Style" w:hAnsi="Bookman Old Style"/>
          <w:sz w:val="24"/>
          <w:szCs w:val="24"/>
          <w:lang w:val="es-ES_tradnl"/>
        </w:rPr>
        <w:t>doas</w:t>
      </w:r>
      <w:proofErr w:type="spellEnd"/>
      <w:r w:rsidR="00174057" w:rsidRPr="00320FE4">
        <w:rPr>
          <w:rFonts w:ascii="Bookman Old Style" w:hAnsi="Bookman Old Style"/>
          <w:sz w:val="24"/>
          <w:szCs w:val="24"/>
          <w:lang w:val="es-ES_tradnl"/>
        </w:rPr>
        <w:t xml:space="preserve"> o más conceptos a través de las palabras enlace formando unidades de significado o unidades semánticas.</w:t>
      </w:r>
    </w:p>
    <w:p w:rsidR="00174057" w:rsidRPr="00320FE4" w:rsidRDefault="00174057" w:rsidP="00320FE4">
      <w:pPr>
        <w:spacing w:line="360" w:lineRule="auto"/>
        <w:ind w:firstLine="708"/>
        <w:rPr>
          <w:rFonts w:ascii="Bookman Old Style" w:hAnsi="Bookman Old Style"/>
          <w:sz w:val="24"/>
          <w:szCs w:val="24"/>
          <w:lang w:val="es-ES_tradnl"/>
        </w:rPr>
      </w:pPr>
      <w:r w:rsidRPr="00320FE4">
        <w:rPr>
          <w:rFonts w:ascii="Bookman Old Style" w:hAnsi="Bookman Old Style"/>
          <w:sz w:val="24"/>
          <w:szCs w:val="24"/>
          <w:lang w:val="es-ES_tradnl"/>
        </w:rPr>
        <w:lastRenderedPageBreak/>
        <w:t>Los Mapas Conceptuales están diseñados para ser leídos de arriba abajo, los conceptos suelen estar representados de forma jerárquica y aparecen en primer lugar los más inclusivos; para conseguir una buena jerarquización dentro de nuestro Mapa Conceptual resulta muy útil establecer una pregunta de enfoque, la cual nos ayudará a crear un contexto en el que englobemos nuestro mapa.</w:t>
      </w:r>
    </w:p>
    <w:p w:rsidR="00174057" w:rsidRPr="00320FE4" w:rsidRDefault="00174057" w:rsidP="00320FE4">
      <w:pPr>
        <w:spacing w:line="360" w:lineRule="auto"/>
        <w:ind w:firstLine="708"/>
        <w:rPr>
          <w:rFonts w:ascii="Bookman Old Style" w:hAnsi="Bookman Old Style"/>
          <w:sz w:val="24"/>
          <w:szCs w:val="24"/>
          <w:lang w:val="es-ES_tradnl"/>
        </w:rPr>
      </w:pPr>
      <w:r w:rsidRPr="00320FE4">
        <w:rPr>
          <w:rFonts w:ascii="Bookman Old Style" w:hAnsi="Bookman Old Style"/>
          <w:sz w:val="24"/>
          <w:szCs w:val="24"/>
          <w:lang w:val="es-ES_tradnl"/>
        </w:rPr>
        <w:t xml:space="preserve">Los Mapas Conceptuales, gozan también de fundamentos </w:t>
      </w:r>
      <w:r w:rsidR="00320FE4" w:rsidRPr="00320FE4">
        <w:rPr>
          <w:rFonts w:ascii="Bookman Old Style" w:hAnsi="Bookman Old Style"/>
          <w:sz w:val="24"/>
          <w:szCs w:val="24"/>
          <w:lang w:val="es-ES_tradnl"/>
        </w:rPr>
        <w:t>pedagógicos</w:t>
      </w:r>
      <w:r w:rsidRPr="00320FE4">
        <w:rPr>
          <w:rFonts w:ascii="Bookman Old Style" w:hAnsi="Bookman Old Style"/>
          <w:sz w:val="24"/>
          <w:szCs w:val="24"/>
          <w:lang w:val="es-ES_tradnl"/>
        </w:rPr>
        <w:t xml:space="preserve"> que los sustentan, tanto en este texto como en el anterior observamos como el ser humano adquiere una gran cantidad de conceptos en su etapa de 0-3 años</w:t>
      </w:r>
      <w:r w:rsidR="00320FE4" w:rsidRPr="00320FE4">
        <w:rPr>
          <w:rFonts w:ascii="Bookman Old Style" w:hAnsi="Bookman Old Style"/>
          <w:sz w:val="24"/>
          <w:szCs w:val="24"/>
          <w:lang w:val="es-ES_tradnl"/>
        </w:rPr>
        <w:t>, dado a que estable</w:t>
      </w:r>
      <w:r w:rsidRPr="00320FE4">
        <w:rPr>
          <w:rFonts w:ascii="Bookman Old Style" w:hAnsi="Bookman Old Style"/>
          <w:sz w:val="24"/>
          <w:szCs w:val="24"/>
          <w:lang w:val="es-ES_tradnl"/>
        </w:rPr>
        <w:t xml:space="preserve">cemos relaciones de significados entre los mismos, es decir, desde que nacemos no </w:t>
      </w:r>
      <w:proofErr w:type="gramStart"/>
      <w:r w:rsidRPr="00320FE4">
        <w:rPr>
          <w:rFonts w:ascii="Bookman Old Style" w:hAnsi="Bookman Old Style"/>
          <w:sz w:val="24"/>
          <w:szCs w:val="24"/>
          <w:lang w:val="es-ES_tradnl"/>
        </w:rPr>
        <w:t>aprendemos</w:t>
      </w:r>
      <w:proofErr w:type="gramEnd"/>
      <w:r w:rsidRPr="00320FE4">
        <w:rPr>
          <w:rFonts w:ascii="Bookman Old Style" w:hAnsi="Bookman Old Style"/>
          <w:sz w:val="24"/>
          <w:szCs w:val="24"/>
          <w:lang w:val="es-ES_tradnl"/>
        </w:rPr>
        <w:t xml:space="preserve"> conceptos aislados sino que vamos relacionándolos para poder así alcanzar mayores relaciones en nuestro aprendizaje; esto mismo ocurre a la hora de realizar un Mapa Conceptual, dado que los conceptos necesitan estar interrelacionados para que realm</w:t>
      </w:r>
      <w:r w:rsidR="00320FE4" w:rsidRPr="00320FE4">
        <w:rPr>
          <w:rFonts w:ascii="Bookman Old Style" w:hAnsi="Bookman Old Style"/>
          <w:sz w:val="24"/>
          <w:szCs w:val="24"/>
          <w:lang w:val="es-ES_tradnl"/>
        </w:rPr>
        <w:t>ente constituyan un significado.</w:t>
      </w:r>
    </w:p>
    <w:p w:rsidR="00320FE4" w:rsidRPr="00320FE4" w:rsidRDefault="00320FE4" w:rsidP="00320FE4">
      <w:pPr>
        <w:spacing w:line="360" w:lineRule="auto"/>
        <w:ind w:firstLine="708"/>
        <w:rPr>
          <w:rFonts w:ascii="Bookman Old Style" w:hAnsi="Bookman Old Style"/>
          <w:sz w:val="24"/>
          <w:szCs w:val="24"/>
          <w:lang w:val="es-ES_tradnl"/>
        </w:rPr>
      </w:pPr>
      <w:r w:rsidRPr="00320FE4">
        <w:rPr>
          <w:rFonts w:ascii="Bookman Old Style" w:hAnsi="Bookman Old Style"/>
          <w:sz w:val="24"/>
          <w:szCs w:val="24"/>
          <w:lang w:val="es-ES_tradnl"/>
        </w:rPr>
        <w:t xml:space="preserve">Por otro lado, observamos que los Mapas Conceptuales se </w:t>
      </w:r>
      <w:proofErr w:type="gramStart"/>
      <w:r w:rsidRPr="00320FE4">
        <w:rPr>
          <w:rFonts w:ascii="Bookman Old Style" w:hAnsi="Bookman Old Style"/>
          <w:sz w:val="24"/>
          <w:szCs w:val="24"/>
          <w:lang w:val="es-ES_tradnl"/>
        </w:rPr>
        <w:t>sustentan</w:t>
      </w:r>
      <w:proofErr w:type="gramEnd"/>
      <w:r w:rsidRPr="00320FE4">
        <w:rPr>
          <w:rFonts w:ascii="Bookman Old Style" w:hAnsi="Bookman Old Style"/>
          <w:sz w:val="24"/>
          <w:szCs w:val="24"/>
          <w:lang w:val="es-ES_tradnl"/>
        </w:rPr>
        <w:t xml:space="preserve"> también sobre una base metodológica en la cual los procesos de aprendizaje significativos que se realizan al realizar un Mapa Conceptual pueden equiparare a las relaciones que utilizan los expertos para entender e impartir sus materias.</w:t>
      </w:r>
    </w:p>
    <w:p w:rsidR="00320FE4" w:rsidRPr="00320FE4" w:rsidRDefault="00320FE4" w:rsidP="00320FE4">
      <w:pPr>
        <w:spacing w:line="360" w:lineRule="auto"/>
        <w:ind w:firstLine="708"/>
        <w:rPr>
          <w:rFonts w:ascii="Bookman Old Style" w:hAnsi="Bookman Old Style"/>
          <w:sz w:val="24"/>
          <w:szCs w:val="24"/>
          <w:lang w:val="es-ES_tradnl"/>
        </w:rPr>
      </w:pPr>
      <w:r w:rsidRPr="00320FE4">
        <w:rPr>
          <w:rFonts w:ascii="Bookman Old Style" w:hAnsi="Bookman Old Style"/>
          <w:sz w:val="24"/>
          <w:szCs w:val="24"/>
          <w:lang w:val="es-ES_tradnl"/>
        </w:rPr>
        <w:t>Para construir buenos Mapas Conceptuales</w:t>
      </w:r>
      <w:r>
        <w:rPr>
          <w:rFonts w:ascii="Bookman Old Style" w:hAnsi="Bookman Old Style"/>
          <w:sz w:val="24"/>
          <w:szCs w:val="24"/>
          <w:lang w:val="es-ES_tradnl"/>
        </w:rPr>
        <w:t xml:space="preserve"> </w:t>
      </w:r>
      <w:r w:rsidRPr="00320FE4">
        <w:rPr>
          <w:rFonts w:ascii="Bookman Old Style" w:hAnsi="Bookman Old Style"/>
          <w:sz w:val="24"/>
          <w:szCs w:val="24"/>
          <w:lang w:val="es-ES_tradnl"/>
        </w:rPr>
        <w:t>es esencial comenzar eligiendo temáticas cercanas y cotidianas a nosotros, que nos ayuden a encontrar un contexto familiar en el que nos encontremos cómodos, una vez elegido el tema es necesario realizar una pregunta de enfoque que nos ayude a centrar nuestro mapa y contextualizarlo así como realizar una lista de conceptos (objeto) que den respuesta a la pregunta de enfoque. La forma más adecuada de llevar a cabo los Mapas Conceptuales es sin duda a través del programa informático CMAPTOOL el cual resulta muy útil e intuitivo a la hora de agregar recursos e información extra a tu Mapa Conceptual.</w:t>
      </w:r>
    </w:p>
    <w:sectPr w:rsidR="00320FE4" w:rsidRPr="00320FE4" w:rsidSect="006943C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5FC8"/>
    <w:rsid w:val="00174057"/>
    <w:rsid w:val="001E5FC8"/>
    <w:rsid w:val="00320FE4"/>
    <w:rsid w:val="006943CB"/>
    <w:rsid w:val="00CA01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3C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543</Words>
  <Characters>2987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2015-04-30T10:51:00Z</dcterms:created>
  <dcterms:modified xsi:type="dcterms:W3CDTF">2015-04-30T11:21:00Z</dcterms:modified>
</cp:coreProperties>
</file>