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0C" w:rsidRPr="008464D4" w:rsidRDefault="00C40F0C" w:rsidP="00C40F0C">
      <w:pPr>
        <w:jc w:val="both"/>
        <w:rPr>
          <w:rFonts w:ascii="Georgia" w:hAnsi="Georgia"/>
          <w:b/>
          <w:sz w:val="24"/>
          <w:szCs w:val="24"/>
        </w:rPr>
      </w:pPr>
      <w:r>
        <w:rPr>
          <w:rFonts w:ascii="Georgia" w:hAnsi="Georgia"/>
          <w:b/>
          <w:sz w:val="24"/>
          <w:szCs w:val="24"/>
        </w:rPr>
        <w:t>Tarea -4b</w:t>
      </w:r>
      <w:r w:rsidRPr="008464D4">
        <w:rPr>
          <w:rFonts w:ascii="Georgia" w:hAnsi="Georgia"/>
          <w:b/>
          <w:sz w:val="24"/>
          <w:szCs w:val="24"/>
        </w:rPr>
        <w:t xml:space="preserve">: </w:t>
      </w:r>
      <w:r w:rsidRPr="008464D4">
        <w:rPr>
          <w:rFonts w:ascii="Georgia" w:hAnsi="Georgia" w:cs="Arial"/>
          <w:b/>
          <w:bCs/>
          <w:color w:val="000000"/>
          <w:sz w:val="24"/>
          <w:szCs w:val="24"/>
        </w:rPr>
        <w:t>Resumen/comentario del artículo:</w:t>
      </w:r>
    </w:p>
    <w:p w:rsidR="00C40F0C" w:rsidRDefault="00C40F0C" w:rsidP="00C40F0C">
      <w:pPr>
        <w:jc w:val="both"/>
        <w:rPr>
          <w:rFonts w:ascii="Georgia" w:hAnsi="Georgia"/>
          <w:b/>
          <w:sz w:val="24"/>
          <w:szCs w:val="24"/>
        </w:rPr>
      </w:pPr>
      <w:r w:rsidRPr="00C40F0C">
        <w:rPr>
          <w:rFonts w:ascii="Georgia" w:hAnsi="Georgia"/>
          <w:b/>
          <w:sz w:val="24"/>
          <w:szCs w:val="24"/>
        </w:rPr>
        <w:t>¿Qué es un Concepto? ... desde la Perspectiva de los Mapas Conceptuales</w:t>
      </w:r>
      <w:r>
        <w:rPr>
          <w:rFonts w:ascii="Georgia" w:hAnsi="Georgia"/>
          <w:b/>
          <w:sz w:val="24"/>
          <w:szCs w:val="24"/>
        </w:rPr>
        <w:t>.</w:t>
      </w:r>
    </w:p>
    <w:p w:rsidR="00BD1383" w:rsidRPr="00CB001F" w:rsidRDefault="00C40F0C" w:rsidP="00CB001F">
      <w:pPr>
        <w:jc w:val="both"/>
        <w:rPr>
          <w:rFonts w:ascii="Georgia" w:hAnsi="Georgia"/>
          <w:sz w:val="24"/>
          <w:szCs w:val="24"/>
        </w:rPr>
      </w:pPr>
      <w:r w:rsidRPr="00CB001F">
        <w:rPr>
          <w:rFonts w:ascii="Georgia" w:hAnsi="Georgia"/>
          <w:sz w:val="24"/>
          <w:szCs w:val="24"/>
        </w:rPr>
        <w:t>En este trabajo nos cuentan los dos componentes claves que tiene un mapa conceptual: los conceptos y las palabras de enlace. Nos cuenta que las palabras de enlace se usan para unir dos o más conceptos con el fin de formar proposiciones. Y que comprender qué son los conceptos constituye un paso básico para entender los mapas conceptuales y cómo elaborarlos y usarlos.</w:t>
      </w:r>
      <w:r w:rsidR="00CB001F" w:rsidRPr="00CB001F">
        <w:rPr>
          <w:rFonts w:ascii="Georgia" w:hAnsi="Georgia"/>
          <w:sz w:val="24"/>
          <w:szCs w:val="24"/>
        </w:rPr>
        <w:t xml:space="preserve"> </w:t>
      </w:r>
    </w:p>
    <w:p w:rsidR="00CB001F" w:rsidRDefault="00CB001F" w:rsidP="00CB001F">
      <w:pPr>
        <w:jc w:val="both"/>
        <w:rPr>
          <w:rFonts w:ascii="Georgia" w:hAnsi="Georgia"/>
          <w:sz w:val="24"/>
          <w:szCs w:val="24"/>
        </w:rPr>
      </w:pPr>
      <w:r w:rsidRPr="00CB001F">
        <w:rPr>
          <w:rFonts w:ascii="Georgia" w:hAnsi="Georgia"/>
          <w:sz w:val="24"/>
          <w:szCs w:val="24"/>
        </w:rPr>
        <w:t xml:space="preserve">Para </w:t>
      </w:r>
      <w:proofErr w:type="spellStart"/>
      <w:r w:rsidRPr="00CB001F">
        <w:rPr>
          <w:rFonts w:ascii="Georgia" w:hAnsi="Georgia"/>
          <w:sz w:val="24"/>
          <w:szCs w:val="24"/>
        </w:rPr>
        <w:t>Novak</w:t>
      </w:r>
      <w:proofErr w:type="spellEnd"/>
      <w:r w:rsidRPr="00CB001F">
        <w:rPr>
          <w:rFonts w:ascii="Georgia" w:hAnsi="Georgia"/>
          <w:sz w:val="24"/>
          <w:szCs w:val="24"/>
        </w:rPr>
        <w:t xml:space="preserve"> (1984) un concepto es: una regularidad o patrón percibido en los acontecimientos u objetos, o registros de acontecimiento u objetos, designados por una etiqueta.</w:t>
      </w:r>
    </w:p>
    <w:p w:rsidR="00CB001F" w:rsidRDefault="00CB001F" w:rsidP="00CB001F">
      <w:pPr>
        <w:jc w:val="both"/>
        <w:rPr>
          <w:rFonts w:ascii="Georgia" w:hAnsi="Georgia"/>
          <w:sz w:val="24"/>
          <w:szCs w:val="24"/>
        </w:rPr>
      </w:pPr>
      <w:r>
        <w:rPr>
          <w:rFonts w:ascii="Georgia" w:hAnsi="Georgia"/>
          <w:sz w:val="24"/>
          <w:szCs w:val="24"/>
        </w:rPr>
        <w:t>Los objetos como conceptos:</w:t>
      </w:r>
    </w:p>
    <w:p w:rsidR="00CB001F" w:rsidRDefault="00CB001F" w:rsidP="00CB001F">
      <w:pPr>
        <w:jc w:val="both"/>
        <w:rPr>
          <w:rFonts w:ascii="Georgia" w:hAnsi="Georgia"/>
          <w:sz w:val="24"/>
          <w:szCs w:val="24"/>
        </w:rPr>
      </w:pPr>
      <w:r>
        <w:rPr>
          <w:rFonts w:ascii="Georgia" w:hAnsi="Georgia"/>
          <w:sz w:val="24"/>
          <w:szCs w:val="24"/>
        </w:rPr>
        <w:t>Para definir los conceptos que son objetos utilizamos palabras que se consideran etiquetas, a través de las cuales reunimos las características del objeto en cuestión para poder fabricar y asociar a dichas etiquetas una estructura conceptual, como por ejemplo “perro”.</w:t>
      </w:r>
    </w:p>
    <w:p w:rsidR="00CB001F" w:rsidRDefault="00CB001F" w:rsidP="00CB001F">
      <w:pPr>
        <w:jc w:val="both"/>
        <w:rPr>
          <w:rFonts w:ascii="Georgia" w:hAnsi="Georgia"/>
          <w:sz w:val="24"/>
          <w:szCs w:val="24"/>
        </w:rPr>
      </w:pPr>
      <w:r>
        <w:rPr>
          <w:rFonts w:ascii="Georgia" w:hAnsi="Georgia"/>
          <w:sz w:val="24"/>
          <w:szCs w:val="24"/>
        </w:rPr>
        <w:t>Por otro lado, encontramos los acontecimientos como conceptos:</w:t>
      </w:r>
    </w:p>
    <w:p w:rsidR="00FB42FD" w:rsidRDefault="00CF6D1B" w:rsidP="00CB001F">
      <w:pPr>
        <w:jc w:val="both"/>
        <w:rPr>
          <w:rFonts w:ascii="Georgia" w:hAnsi="Georgia"/>
          <w:sz w:val="24"/>
          <w:szCs w:val="24"/>
        </w:rPr>
      </w:pPr>
      <w:r w:rsidRPr="00CF6D1B">
        <w:rPr>
          <w:rFonts w:ascii="Georgia" w:hAnsi="Georgia"/>
          <w:sz w:val="24"/>
          <w:szCs w:val="24"/>
        </w:rPr>
        <w:t>Dentro de los mapas conceptuales, se entienden los acontecimientos como sucesos que incluy</w:t>
      </w:r>
      <w:r w:rsidR="00AD4D9A">
        <w:rPr>
          <w:rFonts w:ascii="Georgia" w:hAnsi="Georgia"/>
          <w:sz w:val="24"/>
          <w:szCs w:val="24"/>
        </w:rPr>
        <w:t xml:space="preserve">en cambios que producen mejoras, como por ejemplo </w:t>
      </w:r>
      <w:r w:rsidR="00AD4D9A" w:rsidRPr="00FB42FD">
        <w:rPr>
          <w:rFonts w:ascii="Georgia" w:hAnsi="Georgia"/>
          <w:sz w:val="24"/>
          <w:szCs w:val="24"/>
        </w:rPr>
        <w:t>"Desplazamiento hacia el Aprendizaje Significativo</w:t>
      </w:r>
      <w:r w:rsidR="00FB42FD">
        <w:rPr>
          <w:rFonts w:ascii="Georgia" w:hAnsi="Georgia"/>
          <w:sz w:val="24"/>
          <w:szCs w:val="24"/>
        </w:rPr>
        <w:t>”.</w:t>
      </w:r>
    </w:p>
    <w:p w:rsidR="00FB42FD" w:rsidRDefault="00FB42FD" w:rsidP="00CB001F">
      <w:pPr>
        <w:jc w:val="both"/>
        <w:rPr>
          <w:rFonts w:ascii="Georgia" w:hAnsi="Georgia"/>
          <w:sz w:val="24"/>
          <w:szCs w:val="24"/>
        </w:rPr>
      </w:pPr>
      <w:r w:rsidRPr="00FB42FD">
        <w:rPr>
          <w:rFonts w:ascii="Georgia" w:hAnsi="Georgia"/>
          <w:sz w:val="24"/>
          <w:szCs w:val="24"/>
        </w:rPr>
        <w:t>Los expertos afirman que usar conceptos que son acontecimientos lleva a mapas conceptuales más explicativos, mientras que los conceptos que son objetos llevan a mapas conceptuales más descriptivos y a menudo más bien de clasificación.</w:t>
      </w:r>
    </w:p>
    <w:p w:rsidR="00A66AC6" w:rsidRDefault="00A66AC6" w:rsidP="00CB001F">
      <w:pPr>
        <w:jc w:val="both"/>
        <w:rPr>
          <w:rFonts w:ascii="Georgia" w:hAnsi="Georgia"/>
          <w:sz w:val="24"/>
          <w:szCs w:val="24"/>
        </w:rPr>
      </w:pPr>
      <w:r>
        <w:rPr>
          <w:rFonts w:ascii="Georgia" w:hAnsi="Georgia"/>
          <w:sz w:val="24"/>
          <w:szCs w:val="24"/>
        </w:rPr>
        <w:t xml:space="preserve">Por lo que hemos visto en el trabajo anterior, según  cuál sea nuestro objetivo al utilizar los mapas conceptuales debemos elegir los conceptos como objetos o como acontecimientos, si bien es cierto que la elección de los conceptos como acontecimientos nos lleva a mapas más explicativos lo cual implica mayor reflexión por parte de los alumnos, </w:t>
      </w:r>
      <w:r w:rsidRPr="008464D4">
        <w:rPr>
          <w:rFonts w:ascii="Georgia" w:hAnsi="Georgia"/>
          <w:sz w:val="24"/>
          <w:szCs w:val="24"/>
        </w:rPr>
        <w:t>implican profundizar más y la creación de un pensamiento más dinámico por parte del estudiante</w:t>
      </w:r>
      <w:r>
        <w:rPr>
          <w:rFonts w:ascii="Georgia" w:hAnsi="Georgia"/>
          <w:sz w:val="24"/>
          <w:szCs w:val="24"/>
        </w:rPr>
        <w:t>.</w:t>
      </w:r>
    </w:p>
    <w:p w:rsidR="006A722F" w:rsidRDefault="00A66AC6" w:rsidP="00CB001F">
      <w:pPr>
        <w:jc w:val="both"/>
        <w:rPr>
          <w:rFonts w:ascii="Georgia" w:hAnsi="Georgia"/>
          <w:sz w:val="24"/>
          <w:szCs w:val="24"/>
        </w:rPr>
      </w:pPr>
      <w:r>
        <w:rPr>
          <w:rFonts w:ascii="Georgia" w:hAnsi="Georgia"/>
          <w:sz w:val="24"/>
          <w:szCs w:val="24"/>
        </w:rPr>
        <w:t xml:space="preserve">Por último, el artículo hace una pequeña referencia sobre </w:t>
      </w:r>
      <w:r w:rsidR="006A722F">
        <w:rPr>
          <w:rFonts w:ascii="Georgia" w:hAnsi="Georgia"/>
          <w:sz w:val="24"/>
          <w:szCs w:val="24"/>
        </w:rPr>
        <w:t>la creación de los primeros conceptos</w:t>
      </w:r>
      <w:r>
        <w:rPr>
          <w:rFonts w:ascii="Georgia" w:hAnsi="Georgia"/>
          <w:sz w:val="24"/>
          <w:szCs w:val="24"/>
        </w:rPr>
        <w:t xml:space="preserve"> desde el nivel cognitivo del ser humano a través del lenguaje y la asociación verbal que le damos a los objetos del mundo que nos rodea</w:t>
      </w:r>
      <w:r w:rsidR="006A722F">
        <w:rPr>
          <w:rFonts w:ascii="Georgia" w:hAnsi="Georgia"/>
          <w:sz w:val="24"/>
          <w:szCs w:val="24"/>
        </w:rPr>
        <w:t xml:space="preserve"> desde que nacemos hasta los tres años siguiendo como autores principales a </w:t>
      </w:r>
      <w:proofErr w:type="spellStart"/>
      <w:r w:rsidR="006A722F">
        <w:rPr>
          <w:rFonts w:ascii="Georgia" w:hAnsi="Georgia"/>
          <w:sz w:val="24"/>
          <w:szCs w:val="24"/>
        </w:rPr>
        <w:t>Piaget</w:t>
      </w:r>
      <w:proofErr w:type="spellEnd"/>
      <w:r w:rsidR="006A722F">
        <w:rPr>
          <w:rFonts w:ascii="Georgia" w:hAnsi="Georgia"/>
          <w:sz w:val="24"/>
          <w:szCs w:val="24"/>
        </w:rPr>
        <w:t xml:space="preserve"> o </w:t>
      </w:r>
      <w:proofErr w:type="spellStart"/>
      <w:r w:rsidR="006A722F" w:rsidRPr="006A722F">
        <w:rPr>
          <w:rFonts w:ascii="Georgia" w:hAnsi="Georgia"/>
          <w:sz w:val="24"/>
          <w:szCs w:val="24"/>
        </w:rPr>
        <w:t>Macnamara</w:t>
      </w:r>
      <w:proofErr w:type="spellEnd"/>
      <w:r w:rsidR="006A722F">
        <w:rPr>
          <w:rFonts w:ascii="Georgia" w:hAnsi="Georgia"/>
          <w:sz w:val="24"/>
          <w:szCs w:val="24"/>
        </w:rPr>
        <w:t>.</w:t>
      </w:r>
    </w:p>
    <w:p w:rsidR="006A722F" w:rsidRDefault="006A722F" w:rsidP="00CB001F">
      <w:pPr>
        <w:jc w:val="both"/>
        <w:rPr>
          <w:rFonts w:ascii="Georgia" w:hAnsi="Georgia"/>
          <w:sz w:val="24"/>
          <w:szCs w:val="24"/>
        </w:rPr>
      </w:pPr>
    </w:p>
    <w:p w:rsidR="00A21750" w:rsidRDefault="006A722F" w:rsidP="00CB001F">
      <w:pPr>
        <w:jc w:val="both"/>
        <w:rPr>
          <w:rFonts w:ascii="Georgia" w:hAnsi="Georgia"/>
          <w:sz w:val="24"/>
          <w:szCs w:val="24"/>
        </w:rPr>
      </w:pPr>
      <w:r>
        <w:rPr>
          <w:rFonts w:ascii="Georgia" w:hAnsi="Georgia"/>
          <w:sz w:val="24"/>
          <w:szCs w:val="24"/>
        </w:rPr>
        <w:lastRenderedPageBreak/>
        <w:t xml:space="preserve"> </w:t>
      </w:r>
      <w:r w:rsidRPr="006A722F">
        <w:rPr>
          <w:rFonts w:ascii="Georgia" w:hAnsi="Georgia"/>
          <w:sz w:val="24"/>
          <w:szCs w:val="24"/>
        </w:rPr>
        <w:t>Este aprendizaje temprano de conceptos es principalmente un proceso de aprendizaje por descubrimiento</w:t>
      </w:r>
      <w:r>
        <w:rPr>
          <w:rFonts w:ascii="Georgia" w:hAnsi="Georgia"/>
          <w:sz w:val="24"/>
          <w:szCs w:val="24"/>
        </w:rPr>
        <w:t>, mientras que cuando somos más mayores el aprendizaje de los conceptos es algo más complejo. Se parte de las estructuras cognitivas que poseemos y se nos muestra una serie de conceptos nuevos que provocan la reflexión o el conflicto interno con nuestras estructuras existentes que tiene como consecuencia la creación de  unas nuevas estructuras cognitivas en las que se hallen integrados</w:t>
      </w:r>
      <w:r w:rsidR="00A21750">
        <w:rPr>
          <w:rFonts w:ascii="Georgia" w:hAnsi="Georgia"/>
          <w:sz w:val="24"/>
          <w:szCs w:val="24"/>
        </w:rPr>
        <w:t xml:space="preserve"> y asimilados</w:t>
      </w:r>
      <w:r>
        <w:rPr>
          <w:rFonts w:ascii="Georgia" w:hAnsi="Georgia"/>
          <w:sz w:val="24"/>
          <w:szCs w:val="24"/>
        </w:rPr>
        <w:t xml:space="preserve"> los nuevos conceptos. </w:t>
      </w:r>
    </w:p>
    <w:p w:rsidR="00A66AC6" w:rsidRPr="00A21750" w:rsidRDefault="00A21750" w:rsidP="00CB001F">
      <w:pPr>
        <w:jc w:val="both"/>
        <w:rPr>
          <w:rFonts w:ascii="Georgia" w:hAnsi="Georgia"/>
          <w:sz w:val="24"/>
          <w:szCs w:val="24"/>
        </w:rPr>
      </w:pPr>
      <w:r w:rsidRPr="00A21750">
        <w:rPr>
          <w:rFonts w:ascii="Georgia" w:hAnsi="Georgia"/>
          <w:sz w:val="24"/>
          <w:szCs w:val="24"/>
        </w:rPr>
        <w:t xml:space="preserve">El aprendizaje de nuevos conceptos y proposiciones es </w:t>
      </w:r>
      <w:r w:rsidR="009F0B13">
        <w:rPr>
          <w:rFonts w:ascii="Georgia" w:hAnsi="Georgia"/>
          <w:sz w:val="24"/>
          <w:szCs w:val="24"/>
        </w:rPr>
        <w:t>una actividad compleja y no siempre resulta sencillo, por lo que consideramos la utilización de los mapas conceptuales, por todas sus características ya mencionadas, como un recurso muy útil para lograr aprendizajes significativos por parte de los alumnos.</w:t>
      </w:r>
    </w:p>
    <w:sectPr w:rsidR="00A66AC6" w:rsidRPr="00A21750" w:rsidSect="00BD1383">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0DE" w:rsidRDefault="003A00DE" w:rsidP="00C40F0C">
      <w:pPr>
        <w:spacing w:after="0" w:line="240" w:lineRule="auto"/>
      </w:pPr>
      <w:r>
        <w:separator/>
      </w:r>
    </w:p>
  </w:endnote>
  <w:endnote w:type="continuationSeparator" w:id="0">
    <w:p w:rsidR="003A00DE" w:rsidRDefault="003A00DE" w:rsidP="00C40F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0DE" w:rsidRDefault="003A00DE" w:rsidP="00C40F0C">
      <w:pPr>
        <w:spacing w:after="0" w:line="240" w:lineRule="auto"/>
      </w:pPr>
      <w:r>
        <w:separator/>
      </w:r>
    </w:p>
  </w:footnote>
  <w:footnote w:type="continuationSeparator" w:id="0">
    <w:p w:rsidR="003A00DE" w:rsidRDefault="003A00DE" w:rsidP="00C40F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13" w:rsidRDefault="00C40F0C" w:rsidP="00C40F0C">
    <w:pPr>
      <w:pStyle w:val="Encabezado"/>
      <w:tabs>
        <w:tab w:val="clear" w:pos="4252"/>
        <w:tab w:val="center" w:pos="4111"/>
      </w:tabs>
      <w:ind w:left="-1134"/>
    </w:pPr>
    <w:r>
      <w:t>Pablo Alberto Triviño Esté</w:t>
    </w:r>
    <w:r w:rsidR="009F0B13">
      <w:t>vez.</w:t>
    </w:r>
    <w:r w:rsidR="009F0B13">
      <w:tab/>
    </w:r>
  </w:p>
  <w:p w:rsidR="00674CD6" w:rsidRDefault="00674CD6" w:rsidP="00C40F0C">
    <w:pPr>
      <w:pStyle w:val="Encabezado"/>
      <w:tabs>
        <w:tab w:val="clear" w:pos="4252"/>
        <w:tab w:val="center" w:pos="4111"/>
      </w:tabs>
      <w:ind w:left="-1134"/>
    </w:pPr>
  </w:p>
  <w:p w:rsidR="00C40F0C" w:rsidRDefault="009F0B13" w:rsidP="00C40F0C">
    <w:pPr>
      <w:pStyle w:val="Encabezado"/>
      <w:tabs>
        <w:tab w:val="clear" w:pos="4252"/>
        <w:tab w:val="center" w:pos="4111"/>
      </w:tabs>
      <w:ind w:left="-1134"/>
    </w:pPr>
    <w:r>
      <w:t>MUI en didáctica de las CC</w:t>
    </w:r>
    <w:r w:rsidR="00C40F0C">
      <w:t>. Experimentales, Sociales y Matemáticas.</w:t>
    </w:r>
  </w:p>
  <w:p w:rsidR="00C40F0C" w:rsidRDefault="00C40F0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C40F0C"/>
    <w:rsid w:val="00222863"/>
    <w:rsid w:val="003A00DE"/>
    <w:rsid w:val="00674CD6"/>
    <w:rsid w:val="006A722F"/>
    <w:rsid w:val="008D2448"/>
    <w:rsid w:val="009F0B13"/>
    <w:rsid w:val="00A21750"/>
    <w:rsid w:val="00A66AC6"/>
    <w:rsid w:val="00AD4D9A"/>
    <w:rsid w:val="00BD1383"/>
    <w:rsid w:val="00C40F0C"/>
    <w:rsid w:val="00CB001F"/>
    <w:rsid w:val="00CF6D1B"/>
    <w:rsid w:val="00FB42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F0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40F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40F0C"/>
  </w:style>
  <w:style w:type="paragraph" w:styleId="Piedepgina">
    <w:name w:val="footer"/>
    <w:basedOn w:val="Normal"/>
    <w:link w:val="PiedepginaCar"/>
    <w:uiPriority w:val="99"/>
    <w:semiHidden/>
    <w:unhideWhenUsed/>
    <w:rsid w:val="00C40F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40F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470</Words>
  <Characters>2586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2015-03-21T17:17:00Z</dcterms:created>
  <dcterms:modified xsi:type="dcterms:W3CDTF">2015-03-21T18:43:00Z</dcterms:modified>
</cp:coreProperties>
</file>