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327" w:rsidRPr="001D5467" w:rsidRDefault="001D5467" w:rsidP="00490CF1">
      <w:pPr>
        <w:jc w:val="both"/>
        <w:rPr>
          <w:rFonts w:ascii="Georgia" w:hAnsi="Georgia"/>
          <w:b/>
          <w:sz w:val="24"/>
          <w:szCs w:val="24"/>
        </w:rPr>
      </w:pPr>
      <w:r w:rsidRPr="001D5467">
        <w:rPr>
          <w:rFonts w:ascii="Georgia" w:hAnsi="Georgia"/>
          <w:b/>
          <w:sz w:val="24"/>
          <w:szCs w:val="24"/>
        </w:rPr>
        <w:t>Tarea – 1: Comentarios de los artículos.</w:t>
      </w:r>
    </w:p>
    <w:p w:rsidR="003B6327" w:rsidRPr="002C61E2" w:rsidRDefault="003B6327" w:rsidP="002C61E2">
      <w:pPr>
        <w:jc w:val="both"/>
        <w:rPr>
          <w:rFonts w:ascii="Georgia" w:hAnsi="Georgia"/>
          <w:sz w:val="24"/>
          <w:szCs w:val="24"/>
          <w:u w:val="single"/>
        </w:rPr>
      </w:pPr>
      <w:r w:rsidRPr="002C61E2">
        <w:rPr>
          <w:rFonts w:ascii="Georgia" w:hAnsi="Georgia"/>
          <w:sz w:val="24"/>
          <w:szCs w:val="24"/>
          <w:u w:val="single"/>
        </w:rPr>
        <w:t>5 PECADOS DE LA EDUCACIÓN TRADICIONAL Y SUS PENITENCIAS:</w:t>
      </w:r>
    </w:p>
    <w:p w:rsidR="0051137D" w:rsidRPr="00490CF1" w:rsidRDefault="00FC34F3" w:rsidP="00490CF1">
      <w:pPr>
        <w:jc w:val="both"/>
        <w:rPr>
          <w:rFonts w:ascii="Georgia" w:hAnsi="Georgia"/>
          <w:sz w:val="24"/>
          <w:szCs w:val="24"/>
        </w:rPr>
      </w:pPr>
      <w:r w:rsidRPr="00490CF1">
        <w:rPr>
          <w:rFonts w:ascii="Georgia" w:hAnsi="Georgia"/>
          <w:sz w:val="24"/>
          <w:szCs w:val="24"/>
        </w:rPr>
        <w:t xml:space="preserve">Artículo muy interesante sobre cinco mitos de la educación tradicional que las investigaciones educativas actuales han derribado y que como bien nos dice la mayoría de profesores son reticentes a cambiar en sus prácticas docentes en perjuicio de los alumnos. A continuación </w:t>
      </w:r>
      <w:proofErr w:type="gramStart"/>
      <w:r w:rsidRPr="00490CF1">
        <w:rPr>
          <w:rFonts w:ascii="Georgia" w:hAnsi="Georgia"/>
          <w:sz w:val="24"/>
          <w:szCs w:val="24"/>
        </w:rPr>
        <w:t>paso</w:t>
      </w:r>
      <w:proofErr w:type="gramEnd"/>
      <w:r w:rsidRPr="00490CF1">
        <w:rPr>
          <w:rFonts w:ascii="Georgia" w:hAnsi="Georgia"/>
          <w:sz w:val="24"/>
          <w:szCs w:val="24"/>
        </w:rPr>
        <w:t xml:space="preserve"> a dar una breve  opinión sobre cada uno de ellos:</w:t>
      </w:r>
    </w:p>
    <w:p w:rsidR="00FC34F3" w:rsidRPr="00490CF1" w:rsidRDefault="00FC34F3" w:rsidP="00490CF1">
      <w:pPr>
        <w:jc w:val="both"/>
        <w:rPr>
          <w:rFonts w:ascii="Georgia" w:hAnsi="Georgia"/>
          <w:sz w:val="24"/>
          <w:szCs w:val="24"/>
        </w:rPr>
      </w:pPr>
      <w:r w:rsidRPr="00490CF1">
        <w:rPr>
          <w:rFonts w:ascii="Georgia" w:hAnsi="Georgia"/>
          <w:sz w:val="24"/>
          <w:szCs w:val="24"/>
        </w:rPr>
        <w:t>Pecado-1: A la gente no le gusta aprender:</w:t>
      </w:r>
    </w:p>
    <w:p w:rsidR="00FC34F3" w:rsidRPr="00490CF1" w:rsidRDefault="00641D59" w:rsidP="00490CF1">
      <w:pPr>
        <w:jc w:val="both"/>
        <w:rPr>
          <w:rFonts w:ascii="Georgia" w:hAnsi="Georgia"/>
          <w:sz w:val="24"/>
          <w:szCs w:val="24"/>
        </w:rPr>
      </w:pPr>
      <w:r w:rsidRPr="00490CF1">
        <w:rPr>
          <w:rFonts w:ascii="Georgia" w:hAnsi="Georgia"/>
          <w:sz w:val="24"/>
          <w:szCs w:val="24"/>
        </w:rPr>
        <w:t xml:space="preserve">Está claro que esa afirmación es un mito y no estoy de acuerdo para nada con ella. Como nos dice el artículo lo que no le gusta a nadie es estar </w:t>
      </w:r>
      <w:proofErr w:type="gramStart"/>
      <w:r w:rsidRPr="00490CF1">
        <w:rPr>
          <w:rFonts w:ascii="Georgia" w:hAnsi="Georgia"/>
          <w:sz w:val="24"/>
          <w:szCs w:val="24"/>
        </w:rPr>
        <w:t>sentado</w:t>
      </w:r>
      <w:proofErr w:type="gramEnd"/>
      <w:r w:rsidRPr="00490CF1">
        <w:rPr>
          <w:rFonts w:ascii="Georgia" w:hAnsi="Georgia"/>
          <w:sz w:val="24"/>
          <w:szCs w:val="24"/>
        </w:rPr>
        <w:t xml:space="preserve"> seis horas como un elemento </w:t>
      </w:r>
      <w:r w:rsidRPr="00490CF1">
        <w:rPr>
          <w:rFonts w:ascii="Georgia" w:hAnsi="Georgia"/>
          <w:b/>
          <w:sz w:val="24"/>
          <w:szCs w:val="24"/>
        </w:rPr>
        <w:t xml:space="preserve">pasivo </w:t>
      </w:r>
      <w:r w:rsidR="00354DE6" w:rsidRPr="00490CF1">
        <w:rPr>
          <w:rFonts w:ascii="Georgia" w:hAnsi="Georgia"/>
          <w:sz w:val="24"/>
          <w:szCs w:val="24"/>
        </w:rPr>
        <w:t>en las clases</w:t>
      </w:r>
      <w:r w:rsidRPr="00490CF1">
        <w:rPr>
          <w:rFonts w:ascii="Georgia" w:hAnsi="Georgia"/>
          <w:sz w:val="24"/>
          <w:szCs w:val="24"/>
        </w:rPr>
        <w:t xml:space="preserve"> y no poder ni siquiera levantarte de la silla. </w:t>
      </w:r>
      <w:r w:rsidR="00354DE6" w:rsidRPr="00490CF1">
        <w:rPr>
          <w:rFonts w:ascii="Georgia" w:hAnsi="Georgia"/>
          <w:sz w:val="24"/>
          <w:szCs w:val="24"/>
        </w:rPr>
        <w:t xml:space="preserve">Debemos emplear una metodología activa en la que los alumnos se sientan protagonistas de sus aprendizajes y despertar su motivación hacia los mismos buscando los métodos más eficaces para ello. Hoy en día en las aulas encontramos multitud de recursos que nos permiten mostrar los contenidos de una manera mucho más atractiva para ellos gracias a las TIC. Cuando se ve un video o se trabaja los contenidos de manera interactiva se observa rápidamente la motivación que ponen los alumnos, escuchando incluso en los niveles más bajos, “vamos a ver dibujos”, o “vamos a jugar con el ordenador”. El hecho de trabajar la suma o la resta en lápiz y papel  les resulta aburrido y pesado, pero si lo trabajamos a través de alguna de las páginas web </w:t>
      </w:r>
      <w:r w:rsidR="00ED45E3" w:rsidRPr="00490CF1">
        <w:rPr>
          <w:rFonts w:ascii="Georgia" w:hAnsi="Georgia"/>
          <w:sz w:val="24"/>
          <w:szCs w:val="24"/>
        </w:rPr>
        <w:t>educativas se lo toman como un juego y despertamos su interés.</w:t>
      </w:r>
    </w:p>
    <w:p w:rsidR="00ED45E3" w:rsidRPr="00490CF1" w:rsidRDefault="00ED45E3" w:rsidP="00490CF1">
      <w:pPr>
        <w:jc w:val="both"/>
        <w:rPr>
          <w:rFonts w:ascii="Georgia" w:hAnsi="Georgia"/>
          <w:sz w:val="24"/>
          <w:szCs w:val="24"/>
        </w:rPr>
      </w:pPr>
      <w:r w:rsidRPr="00490CF1">
        <w:rPr>
          <w:rFonts w:ascii="Georgia" w:hAnsi="Georgia"/>
          <w:sz w:val="24"/>
          <w:szCs w:val="24"/>
        </w:rPr>
        <w:t>Pecado-2:” Si no comprendes ahora por qué tienes que aprender esto, algún día lo entenderás”:</w:t>
      </w:r>
    </w:p>
    <w:p w:rsidR="00ED45E3" w:rsidRPr="00490CF1" w:rsidRDefault="00ED45E3" w:rsidP="00490CF1">
      <w:pPr>
        <w:jc w:val="both"/>
        <w:rPr>
          <w:rFonts w:ascii="Georgia" w:hAnsi="Georgia"/>
          <w:sz w:val="24"/>
          <w:szCs w:val="24"/>
        </w:rPr>
      </w:pPr>
      <w:r w:rsidRPr="00490CF1">
        <w:rPr>
          <w:rFonts w:ascii="Georgia" w:hAnsi="Georgia"/>
          <w:sz w:val="24"/>
          <w:szCs w:val="24"/>
        </w:rPr>
        <w:t>Esa frase nos la han repetido a todos multitud de ocasiones los profesores y no se preocupaban de explicar la funcionalidad de los aprendizajes. Aunque es cierto que muchos de los aprendizajes que se realizan a lo largo de la escolaridad no tienen funcionalidad ninguna o los profesores no se molestan en que los alumnos la vean. Se trata de una imposición de los contenidos y punto. Hay que hacer ver en todo momento a los alumnos que los aprendizajes que realizan tienen un sentido y un significado para la vida real. Como nos dice el artículo hay que buscar los canales que más motiven a los discentes favoreciendo la construcción de aprendizajes significativos.</w:t>
      </w:r>
    </w:p>
    <w:p w:rsidR="009770A5" w:rsidRPr="00490CF1" w:rsidRDefault="009770A5" w:rsidP="00490CF1">
      <w:pPr>
        <w:jc w:val="both"/>
        <w:rPr>
          <w:rFonts w:ascii="Georgia" w:hAnsi="Georgia"/>
          <w:sz w:val="24"/>
          <w:szCs w:val="24"/>
        </w:rPr>
      </w:pPr>
      <w:r w:rsidRPr="00490CF1">
        <w:rPr>
          <w:rFonts w:ascii="Georgia" w:hAnsi="Georgia"/>
          <w:sz w:val="24"/>
          <w:szCs w:val="24"/>
        </w:rPr>
        <w:t>Pecado-3: “Nos tiene que dar tiempo a ver todo el temario”:</w:t>
      </w:r>
    </w:p>
    <w:p w:rsidR="009770A5" w:rsidRPr="00490CF1" w:rsidRDefault="009770A5" w:rsidP="00490CF1">
      <w:pPr>
        <w:jc w:val="both"/>
        <w:rPr>
          <w:rFonts w:ascii="Georgia" w:hAnsi="Georgia"/>
          <w:sz w:val="24"/>
          <w:szCs w:val="24"/>
        </w:rPr>
      </w:pPr>
      <w:r w:rsidRPr="00490CF1">
        <w:rPr>
          <w:rFonts w:ascii="Georgia" w:hAnsi="Georgia"/>
          <w:sz w:val="24"/>
          <w:szCs w:val="24"/>
        </w:rPr>
        <w:t xml:space="preserve">Otro de los grandes pecados de la educación tradicional que considero que también tiene su origen en la multitud de contenidos que aparecen en los currículos de las diferentes etapas educativas. En mi opinión es más interesante reducir la cantidad de contenidos que se trabajan en un curso lectivo, seleccionando aquellos que realmente son imprescindibles para formar a los </w:t>
      </w:r>
      <w:r w:rsidRPr="00490CF1">
        <w:rPr>
          <w:rFonts w:ascii="Georgia" w:hAnsi="Georgia"/>
          <w:sz w:val="24"/>
          <w:szCs w:val="24"/>
        </w:rPr>
        <w:lastRenderedPageBreak/>
        <w:t>alumnos y que los adquieran de manera significativa y se produzca en consecuencia la consolidación de los mismos. La educación del siglo XXI tiene que estar encaminada no sólo a los contenidos conceptuales de los libros de texto, también a formar a los dicentes en aspectos como:</w:t>
      </w:r>
    </w:p>
    <w:p w:rsidR="009770A5" w:rsidRPr="00490CF1" w:rsidRDefault="009770A5" w:rsidP="00490CF1">
      <w:pPr>
        <w:pStyle w:val="Prrafodelista"/>
        <w:numPr>
          <w:ilvl w:val="0"/>
          <w:numId w:val="2"/>
        </w:numPr>
        <w:jc w:val="both"/>
        <w:rPr>
          <w:rFonts w:ascii="Georgia" w:hAnsi="Georgia"/>
          <w:sz w:val="24"/>
          <w:szCs w:val="24"/>
        </w:rPr>
      </w:pPr>
      <w:r w:rsidRPr="00490CF1">
        <w:rPr>
          <w:rFonts w:ascii="Georgia" w:hAnsi="Georgia"/>
          <w:sz w:val="24"/>
          <w:szCs w:val="24"/>
        </w:rPr>
        <w:t>Adquisición de hábitos de trabajo y desarrollo de la autonomía en el medio.</w:t>
      </w:r>
    </w:p>
    <w:p w:rsidR="009770A5" w:rsidRPr="00490CF1" w:rsidRDefault="009770A5" w:rsidP="00490CF1">
      <w:pPr>
        <w:pStyle w:val="Prrafodelista"/>
        <w:numPr>
          <w:ilvl w:val="0"/>
          <w:numId w:val="2"/>
        </w:numPr>
        <w:jc w:val="both"/>
        <w:rPr>
          <w:rFonts w:ascii="Georgia" w:hAnsi="Georgia"/>
          <w:sz w:val="24"/>
          <w:szCs w:val="24"/>
        </w:rPr>
      </w:pPr>
      <w:r w:rsidRPr="00490CF1">
        <w:rPr>
          <w:rFonts w:ascii="Georgia" w:hAnsi="Georgia"/>
          <w:sz w:val="24"/>
          <w:szCs w:val="24"/>
        </w:rPr>
        <w:t>Socialización, capacidad de realizar trabajos en equipo, trabajando de manera cooperativa.</w:t>
      </w:r>
    </w:p>
    <w:p w:rsidR="009770A5" w:rsidRPr="00490CF1" w:rsidRDefault="009770A5" w:rsidP="00490CF1">
      <w:pPr>
        <w:pStyle w:val="Prrafodelista"/>
        <w:numPr>
          <w:ilvl w:val="0"/>
          <w:numId w:val="2"/>
        </w:numPr>
        <w:jc w:val="both"/>
        <w:rPr>
          <w:rFonts w:ascii="Georgia" w:hAnsi="Georgia"/>
          <w:sz w:val="24"/>
          <w:szCs w:val="24"/>
        </w:rPr>
      </w:pPr>
      <w:r w:rsidRPr="00490CF1">
        <w:rPr>
          <w:rFonts w:ascii="Georgia" w:hAnsi="Georgia"/>
          <w:sz w:val="24"/>
          <w:szCs w:val="24"/>
        </w:rPr>
        <w:t>Adquisición de instrumentos básicos de aprendizaje. Desarrollando su capacidad de aprender a aprender.</w:t>
      </w:r>
    </w:p>
    <w:p w:rsidR="009770A5" w:rsidRPr="00490CF1" w:rsidRDefault="009770A5" w:rsidP="00490CF1">
      <w:pPr>
        <w:jc w:val="both"/>
        <w:rPr>
          <w:rFonts w:ascii="Georgia" w:hAnsi="Georgia"/>
          <w:sz w:val="24"/>
          <w:szCs w:val="24"/>
        </w:rPr>
      </w:pPr>
      <w:r w:rsidRPr="00490CF1">
        <w:rPr>
          <w:rFonts w:ascii="Georgia" w:hAnsi="Georgia"/>
          <w:sz w:val="24"/>
          <w:szCs w:val="24"/>
        </w:rPr>
        <w:t>Pecad-4: “Aquí se viene a aprender, no a divertirse”:</w:t>
      </w:r>
    </w:p>
    <w:p w:rsidR="009770A5" w:rsidRPr="00490CF1" w:rsidRDefault="009770A5" w:rsidP="00490CF1">
      <w:pPr>
        <w:jc w:val="both"/>
        <w:rPr>
          <w:rFonts w:ascii="Georgia" w:hAnsi="Georgia"/>
          <w:sz w:val="24"/>
          <w:szCs w:val="24"/>
        </w:rPr>
      </w:pPr>
      <w:r w:rsidRPr="00490CF1">
        <w:rPr>
          <w:rFonts w:ascii="Georgia" w:hAnsi="Georgia"/>
          <w:sz w:val="24"/>
          <w:szCs w:val="24"/>
        </w:rPr>
        <w:t>Otro de los grandes pecados de la educación tradicional. Como nos cuenta el artículo</w:t>
      </w:r>
      <w:r w:rsidR="007653A2" w:rsidRPr="00490CF1">
        <w:rPr>
          <w:rFonts w:ascii="Georgia" w:hAnsi="Georgia"/>
          <w:sz w:val="24"/>
          <w:szCs w:val="24"/>
        </w:rPr>
        <w:t xml:space="preserve"> es imposible aprender si uno se está aburriendo. Este pecado está muy relacionado con el primero “a la gente no le gusta </w:t>
      </w:r>
      <w:proofErr w:type="spellStart"/>
      <w:r w:rsidR="007653A2" w:rsidRPr="00490CF1">
        <w:rPr>
          <w:rFonts w:ascii="Georgia" w:hAnsi="Georgia"/>
          <w:sz w:val="24"/>
          <w:szCs w:val="24"/>
        </w:rPr>
        <w:t>apreder</w:t>
      </w:r>
      <w:proofErr w:type="spellEnd"/>
      <w:r w:rsidR="007653A2" w:rsidRPr="00490CF1">
        <w:rPr>
          <w:rFonts w:ascii="Georgia" w:hAnsi="Georgia"/>
          <w:sz w:val="24"/>
          <w:szCs w:val="24"/>
        </w:rPr>
        <w:t xml:space="preserve">”. No, lo que no le gusta es realizar ninguna actividad que le resulte aburrida y la educación no es ninguna excepción. Si no nos divertimos, si no hacemos de la </w:t>
      </w:r>
      <w:proofErr w:type="spellStart"/>
      <w:r w:rsidR="007653A2" w:rsidRPr="00490CF1">
        <w:rPr>
          <w:rFonts w:ascii="Georgia" w:hAnsi="Georgia"/>
          <w:sz w:val="24"/>
          <w:szCs w:val="24"/>
        </w:rPr>
        <w:t>educaión</w:t>
      </w:r>
      <w:proofErr w:type="spellEnd"/>
      <w:r w:rsidR="007653A2" w:rsidRPr="00490CF1">
        <w:rPr>
          <w:rFonts w:ascii="Georgia" w:hAnsi="Georgia"/>
          <w:sz w:val="24"/>
          <w:szCs w:val="24"/>
        </w:rPr>
        <w:t xml:space="preserve"> una actividad atractiva para nuestros alumnos y despertamos su motivación por los aprendizajes no lograremos que se produzcan aprendizajes y mucho menos aprendizajes significativos.</w:t>
      </w:r>
    </w:p>
    <w:p w:rsidR="007653A2" w:rsidRPr="00490CF1" w:rsidRDefault="007653A2" w:rsidP="00490CF1">
      <w:pPr>
        <w:jc w:val="both"/>
        <w:rPr>
          <w:rFonts w:ascii="Georgia" w:hAnsi="Georgia"/>
          <w:sz w:val="24"/>
          <w:szCs w:val="24"/>
        </w:rPr>
      </w:pPr>
      <w:r w:rsidRPr="00490CF1">
        <w:rPr>
          <w:rFonts w:ascii="Georgia" w:hAnsi="Georgia"/>
          <w:sz w:val="24"/>
          <w:szCs w:val="24"/>
        </w:rPr>
        <w:t xml:space="preserve">Pecado-5: Un examen escrito mide tu conocimiento: </w:t>
      </w:r>
    </w:p>
    <w:p w:rsidR="007653A2" w:rsidRPr="00490CF1" w:rsidRDefault="007653A2" w:rsidP="00490CF1">
      <w:pPr>
        <w:jc w:val="both"/>
        <w:rPr>
          <w:rFonts w:ascii="Georgia" w:hAnsi="Georgia"/>
          <w:sz w:val="24"/>
          <w:szCs w:val="24"/>
        </w:rPr>
      </w:pPr>
      <w:r w:rsidRPr="00490CF1">
        <w:rPr>
          <w:rFonts w:ascii="Georgia" w:hAnsi="Georgia"/>
          <w:sz w:val="24"/>
          <w:szCs w:val="24"/>
        </w:rPr>
        <w:t xml:space="preserve">Está claro que hay una serie de contenidos conceptuales que son muy importantes que todos los alumnos los adquieran, como pueden ser la comprensión lectora, contenidos </w:t>
      </w:r>
      <w:r w:rsidR="00490CF1" w:rsidRPr="00490CF1">
        <w:rPr>
          <w:rFonts w:ascii="Georgia" w:hAnsi="Georgia"/>
          <w:sz w:val="24"/>
          <w:szCs w:val="24"/>
        </w:rPr>
        <w:t>matemáticos</w:t>
      </w:r>
      <w:r w:rsidRPr="00490CF1">
        <w:rPr>
          <w:rFonts w:ascii="Georgia" w:hAnsi="Georgia"/>
          <w:sz w:val="24"/>
          <w:szCs w:val="24"/>
        </w:rPr>
        <w:t xml:space="preserve">, etc. Pero no podemos quedarnos sólo en ese tipo de contenido a la hora de medir los conocimientos de nuestros alumnos, hay que valorar si han adquirido otro tipo de conocimientos que son igual de importantes o más para su desarrollo personal como es el trabajo colaborativo o la capacidad de </w:t>
      </w:r>
      <w:r w:rsidR="00490CF1" w:rsidRPr="00490CF1">
        <w:rPr>
          <w:rFonts w:ascii="Georgia" w:hAnsi="Georgia"/>
          <w:sz w:val="24"/>
          <w:szCs w:val="24"/>
        </w:rPr>
        <w:t xml:space="preserve">realizar por ellos mismos aprendizaje permanente. </w:t>
      </w:r>
    </w:p>
    <w:p w:rsidR="00490CF1" w:rsidRDefault="00490CF1" w:rsidP="00490CF1">
      <w:pPr>
        <w:jc w:val="both"/>
        <w:rPr>
          <w:rFonts w:ascii="Georgia" w:hAnsi="Georgia"/>
          <w:sz w:val="24"/>
          <w:szCs w:val="24"/>
        </w:rPr>
      </w:pPr>
      <w:r w:rsidRPr="00490CF1">
        <w:rPr>
          <w:rFonts w:ascii="Georgia" w:hAnsi="Georgia"/>
          <w:sz w:val="24"/>
          <w:szCs w:val="24"/>
        </w:rPr>
        <w:t xml:space="preserve">Estamos de acuerdo con el último apartado del artículo en el que dice que la educación tradicional tiene cosas útiles y otras obsoletas. Debemos quedarnos con las cosas útiles y modificar nuestras prácticas educativas incorporando las metodologías que conduzcan a la adquisición de aprendizajes significativos y el desarrollo de las competencias claves. </w:t>
      </w:r>
    </w:p>
    <w:p w:rsidR="004946A8" w:rsidRDefault="004946A8" w:rsidP="00490CF1">
      <w:pPr>
        <w:jc w:val="both"/>
        <w:rPr>
          <w:rFonts w:ascii="Georgia" w:hAnsi="Georgia"/>
          <w:sz w:val="24"/>
          <w:szCs w:val="24"/>
          <w:u w:val="single"/>
        </w:rPr>
      </w:pPr>
    </w:p>
    <w:p w:rsidR="002C61E2" w:rsidRDefault="002C61E2" w:rsidP="00490CF1">
      <w:pPr>
        <w:jc w:val="both"/>
        <w:rPr>
          <w:rFonts w:ascii="Georgia" w:hAnsi="Georgia"/>
          <w:sz w:val="24"/>
          <w:szCs w:val="24"/>
          <w:u w:val="single"/>
        </w:rPr>
      </w:pPr>
    </w:p>
    <w:p w:rsidR="002C61E2" w:rsidRDefault="002C61E2" w:rsidP="00490CF1">
      <w:pPr>
        <w:jc w:val="both"/>
        <w:rPr>
          <w:rFonts w:ascii="Georgia" w:hAnsi="Georgia"/>
          <w:sz w:val="24"/>
          <w:szCs w:val="24"/>
          <w:u w:val="single"/>
        </w:rPr>
      </w:pPr>
    </w:p>
    <w:p w:rsidR="002C61E2" w:rsidRDefault="002C61E2" w:rsidP="00490CF1">
      <w:pPr>
        <w:jc w:val="both"/>
        <w:rPr>
          <w:rFonts w:ascii="Georgia" w:hAnsi="Georgia"/>
          <w:sz w:val="24"/>
          <w:szCs w:val="24"/>
          <w:u w:val="single"/>
        </w:rPr>
      </w:pPr>
    </w:p>
    <w:p w:rsidR="00490CF1" w:rsidRPr="002C61E2" w:rsidRDefault="00490CF1" w:rsidP="00490CF1">
      <w:pPr>
        <w:jc w:val="both"/>
        <w:rPr>
          <w:rFonts w:ascii="Georgia" w:hAnsi="Georgia"/>
          <w:b/>
          <w:sz w:val="24"/>
          <w:szCs w:val="24"/>
        </w:rPr>
      </w:pPr>
      <w:r w:rsidRPr="002C61E2">
        <w:rPr>
          <w:rFonts w:ascii="Georgia" w:hAnsi="Georgia"/>
          <w:b/>
          <w:sz w:val="24"/>
          <w:szCs w:val="24"/>
        </w:rPr>
        <w:lastRenderedPageBreak/>
        <w:t xml:space="preserve">Robert </w:t>
      </w:r>
      <w:proofErr w:type="spellStart"/>
      <w:r w:rsidRPr="002C61E2">
        <w:rPr>
          <w:rFonts w:ascii="Georgia" w:hAnsi="Georgia"/>
          <w:b/>
          <w:sz w:val="24"/>
          <w:szCs w:val="24"/>
        </w:rPr>
        <w:t>Swwartz</w:t>
      </w:r>
      <w:proofErr w:type="spellEnd"/>
      <w:r w:rsidRPr="002C61E2">
        <w:rPr>
          <w:rFonts w:ascii="Georgia" w:hAnsi="Georgia"/>
          <w:b/>
          <w:sz w:val="24"/>
          <w:szCs w:val="24"/>
        </w:rPr>
        <w:t>: “Hay que enseñar a pensar más que a memorizar”</w:t>
      </w:r>
    </w:p>
    <w:p w:rsidR="004946A8" w:rsidRDefault="004946A8" w:rsidP="00490CF1">
      <w:pPr>
        <w:jc w:val="both"/>
        <w:rPr>
          <w:rFonts w:ascii="Georgia" w:hAnsi="Georgia"/>
          <w:sz w:val="24"/>
          <w:szCs w:val="24"/>
        </w:rPr>
      </w:pPr>
      <w:r>
        <w:rPr>
          <w:rFonts w:ascii="Georgia" w:hAnsi="Georgia"/>
          <w:sz w:val="24"/>
          <w:szCs w:val="24"/>
          <w:u w:val="single"/>
        </w:rPr>
        <w:t>Es</w:t>
      </w:r>
      <w:r>
        <w:rPr>
          <w:rFonts w:ascii="Georgia" w:hAnsi="Georgia"/>
          <w:sz w:val="24"/>
          <w:szCs w:val="24"/>
        </w:rPr>
        <w:t>tá claro que es muy importante el hecho de enseñar a pensar más que a memorizar, dado que si un alumno se dedica a memorizar los contenidos para pasar un examen y a la semana olvida todos los contenidos, no se habrá producido ninguna modificación en sus esquemas conceptuales. No habrá reflexionado nada sobre lo que se aprendió la semana pasada y “vomitó” sobre un papel para pasar un examen.</w:t>
      </w:r>
    </w:p>
    <w:p w:rsidR="004946A8" w:rsidRDefault="004946A8" w:rsidP="00490CF1">
      <w:pPr>
        <w:jc w:val="both"/>
        <w:rPr>
          <w:rFonts w:ascii="Georgia" w:hAnsi="Georgia"/>
          <w:sz w:val="24"/>
          <w:szCs w:val="24"/>
        </w:rPr>
      </w:pPr>
      <w:r>
        <w:rPr>
          <w:rFonts w:ascii="Georgia" w:hAnsi="Georgia"/>
          <w:sz w:val="24"/>
          <w:szCs w:val="24"/>
        </w:rPr>
        <w:t xml:space="preserve">Sin embargo, si en nuestra práctica docente logramos que nuestro alumnos reflexionen sobre sus procesos de aprendizaje y además los interioricen y sus estructuras </w:t>
      </w:r>
      <w:r w:rsidR="00096CB2">
        <w:rPr>
          <w:rFonts w:ascii="Georgia" w:hAnsi="Georgia"/>
          <w:sz w:val="24"/>
          <w:szCs w:val="24"/>
        </w:rPr>
        <w:t>cognitivas</w:t>
      </w:r>
      <w:r>
        <w:rPr>
          <w:rFonts w:ascii="Georgia" w:hAnsi="Georgia"/>
          <w:sz w:val="24"/>
          <w:szCs w:val="24"/>
        </w:rPr>
        <w:t xml:space="preserve"> se vean modificas y se habilidad de reflexión la adquieren a lo largo de su vida, estaremos realizando una buena labor docente desde el punto de vista y el beneficio de nuestros alumnos.</w:t>
      </w:r>
    </w:p>
    <w:p w:rsidR="00211677" w:rsidRDefault="00211677" w:rsidP="00490CF1">
      <w:pPr>
        <w:jc w:val="both"/>
        <w:rPr>
          <w:rFonts w:ascii="Georgia" w:hAnsi="Georgia"/>
          <w:sz w:val="24"/>
          <w:szCs w:val="24"/>
        </w:rPr>
      </w:pPr>
      <w:r>
        <w:rPr>
          <w:rFonts w:ascii="Georgia" w:hAnsi="Georgia"/>
          <w:sz w:val="24"/>
          <w:szCs w:val="24"/>
        </w:rPr>
        <w:t xml:space="preserve">El papel del profesor es muy importante en este tipo de modelo de enseñanza y es cierto que en la universidad no se forma a los futuros docentes en este sentido aunque </w:t>
      </w:r>
      <w:proofErr w:type="spellStart"/>
      <w:r>
        <w:rPr>
          <w:rFonts w:ascii="Georgia" w:hAnsi="Georgia"/>
          <w:sz w:val="24"/>
          <w:szCs w:val="24"/>
        </w:rPr>
        <w:t>si</w:t>
      </w:r>
      <w:proofErr w:type="spellEnd"/>
      <w:r>
        <w:rPr>
          <w:rFonts w:ascii="Georgia" w:hAnsi="Georgia"/>
          <w:sz w:val="24"/>
          <w:szCs w:val="24"/>
        </w:rPr>
        <w:t xml:space="preserve"> es cierto que poco a poco va cambiando la formación de los futuros docentes y se verá reflejado en el futuro al que avanza los modelos de enseñanza-</w:t>
      </w:r>
      <w:r w:rsidR="00096CB2">
        <w:rPr>
          <w:rFonts w:ascii="Georgia" w:hAnsi="Georgia"/>
          <w:sz w:val="24"/>
          <w:szCs w:val="24"/>
        </w:rPr>
        <w:t>aprendizaje</w:t>
      </w:r>
      <w:r>
        <w:rPr>
          <w:rFonts w:ascii="Georgia" w:hAnsi="Georgia"/>
          <w:sz w:val="24"/>
          <w:szCs w:val="24"/>
        </w:rPr>
        <w:t>. Es cierto que este tipo de metodologías cada vez tienen más peso en las nuevas leyes educativas, como es el de la inclusión de las competencias básicas con la LOE, ahora llamadas competencias clave con la LOMCE, como es el caso de la competencia aprender a aprender.</w:t>
      </w:r>
    </w:p>
    <w:p w:rsidR="00211677" w:rsidRDefault="00211677" w:rsidP="00490CF1">
      <w:pPr>
        <w:jc w:val="both"/>
        <w:rPr>
          <w:rFonts w:ascii="Georgia" w:hAnsi="Georgia"/>
          <w:sz w:val="24"/>
          <w:szCs w:val="24"/>
        </w:rPr>
      </w:pPr>
      <w:r>
        <w:rPr>
          <w:rFonts w:ascii="Georgia" w:hAnsi="Georgia"/>
          <w:sz w:val="24"/>
          <w:szCs w:val="24"/>
        </w:rPr>
        <w:t>El papel de los padres es importante en todo el proceso educativo de sus hijos, tiene que ser un elemento activo y participativo, la interacción alumno- padres es esencial, y en esta metodología de enseñar a pensar juegan un papel importante.</w:t>
      </w:r>
    </w:p>
    <w:p w:rsidR="00211677" w:rsidRDefault="00096CB2" w:rsidP="00490CF1">
      <w:pPr>
        <w:jc w:val="both"/>
        <w:rPr>
          <w:rFonts w:ascii="Georgia" w:hAnsi="Georgia"/>
          <w:sz w:val="24"/>
          <w:szCs w:val="24"/>
        </w:rPr>
      </w:pPr>
      <w:r>
        <w:rPr>
          <w:rFonts w:ascii="Georgia" w:hAnsi="Georgia"/>
          <w:sz w:val="24"/>
          <w:szCs w:val="24"/>
        </w:rPr>
        <w:t>El papel del docente es clave para un uso correcto de las nuevas tecnologías por la cantidad de información que hay en la red. El profesor es un guía en el proceso de enseñanza-aprendizaje.</w:t>
      </w:r>
    </w:p>
    <w:p w:rsidR="00096CB2" w:rsidRDefault="00096CB2" w:rsidP="00490CF1">
      <w:pPr>
        <w:jc w:val="both"/>
        <w:rPr>
          <w:rFonts w:ascii="Georgia" w:hAnsi="Georgia"/>
          <w:sz w:val="24"/>
          <w:szCs w:val="24"/>
        </w:rPr>
      </w:pPr>
      <w:r>
        <w:rPr>
          <w:rFonts w:ascii="Georgia" w:hAnsi="Georgia"/>
          <w:sz w:val="24"/>
          <w:szCs w:val="24"/>
        </w:rPr>
        <w:t>En España al igual que otros países se prioriza el aprendizaje memorístico que se ve plasmado en un papel y que “demuestra” los contenidos adquiridos por los estudiantes. Pero como ya hemos mencionado en ocasiones anteriores este tipo de contenidos lo olvidan a la semana y no garantiza para nada la construcción de aprendizajes significativos. Debemos cambiar la metodología y encaminarla hacia un modelo basado en enseñar a pensar más que a memorizar.</w:t>
      </w:r>
    </w:p>
    <w:p w:rsidR="0018236E" w:rsidRDefault="0018236E" w:rsidP="00490CF1">
      <w:pPr>
        <w:jc w:val="both"/>
        <w:rPr>
          <w:rFonts w:ascii="Georgia" w:hAnsi="Georgia"/>
          <w:sz w:val="24"/>
          <w:szCs w:val="24"/>
        </w:rPr>
      </w:pPr>
    </w:p>
    <w:p w:rsidR="002C61E2" w:rsidRDefault="002C61E2" w:rsidP="00490CF1">
      <w:pPr>
        <w:jc w:val="both"/>
        <w:rPr>
          <w:rFonts w:ascii="Georgia" w:hAnsi="Georgia"/>
          <w:sz w:val="24"/>
          <w:szCs w:val="24"/>
        </w:rPr>
      </w:pPr>
    </w:p>
    <w:p w:rsidR="002C61E2" w:rsidRDefault="002C61E2" w:rsidP="00490CF1">
      <w:pPr>
        <w:jc w:val="both"/>
        <w:rPr>
          <w:rFonts w:ascii="Georgia" w:hAnsi="Georgia"/>
          <w:sz w:val="24"/>
          <w:szCs w:val="24"/>
        </w:rPr>
      </w:pPr>
    </w:p>
    <w:p w:rsidR="002C61E2" w:rsidRDefault="002C61E2" w:rsidP="00490CF1">
      <w:pPr>
        <w:jc w:val="both"/>
        <w:rPr>
          <w:rFonts w:ascii="Georgia" w:hAnsi="Georgia"/>
          <w:sz w:val="24"/>
          <w:szCs w:val="24"/>
        </w:rPr>
      </w:pPr>
    </w:p>
    <w:p w:rsidR="0018236E" w:rsidRPr="002C61E2" w:rsidRDefault="0018236E" w:rsidP="00490CF1">
      <w:pPr>
        <w:jc w:val="both"/>
        <w:rPr>
          <w:rFonts w:ascii="Georgia" w:hAnsi="Georgia"/>
          <w:b/>
          <w:sz w:val="24"/>
          <w:szCs w:val="24"/>
        </w:rPr>
      </w:pPr>
      <w:r w:rsidRPr="002C61E2">
        <w:rPr>
          <w:rFonts w:ascii="Georgia" w:hAnsi="Georgia"/>
          <w:b/>
          <w:sz w:val="24"/>
          <w:szCs w:val="24"/>
        </w:rPr>
        <w:lastRenderedPageBreak/>
        <w:t xml:space="preserve">La respuesta de un profesor a </w:t>
      </w:r>
      <w:r w:rsidR="002C61E2" w:rsidRPr="002C61E2">
        <w:rPr>
          <w:rFonts w:ascii="Georgia" w:hAnsi="Georgia"/>
          <w:b/>
          <w:sz w:val="24"/>
          <w:szCs w:val="24"/>
        </w:rPr>
        <w:t xml:space="preserve">Marc </w:t>
      </w:r>
      <w:proofErr w:type="spellStart"/>
      <w:r w:rsidR="002C61E2" w:rsidRPr="002C61E2">
        <w:rPr>
          <w:rFonts w:ascii="Georgia" w:hAnsi="Georgia"/>
          <w:b/>
          <w:sz w:val="24"/>
          <w:szCs w:val="24"/>
        </w:rPr>
        <w:t>Prensky</w:t>
      </w:r>
      <w:proofErr w:type="spellEnd"/>
      <w:r w:rsidR="002C61E2" w:rsidRPr="002C61E2">
        <w:rPr>
          <w:rFonts w:ascii="Georgia" w:hAnsi="Georgia"/>
          <w:b/>
          <w:sz w:val="24"/>
          <w:szCs w:val="24"/>
        </w:rPr>
        <w:t>:</w:t>
      </w:r>
    </w:p>
    <w:p w:rsidR="00096CB2" w:rsidRDefault="00F6716A" w:rsidP="00490CF1">
      <w:pPr>
        <w:jc w:val="both"/>
        <w:rPr>
          <w:rFonts w:ascii="Georgia" w:hAnsi="Georgia"/>
          <w:sz w:val="24"/>
          <w:szCs w:val="24"/>
        </w:rPr>
      </w:pPr>
      <w:r>
        <w:rPr>
          <w:rFonts w:ascii="Georgia" w:hAnsi="Georgia"/>
          <w:sz w:val="24"/>
          <w:szCs w:val="24"/>
        </w:rPr>
        <w:t xml:space="preserve">Estoy de acuerdo en alguna de las críticas que el profesor le hace al “experto” Marc </w:t>
      </w:r>
      <w:proofErr w:type="spellStart"/>
      <w:r>
        <w:rPr>
          <w:rFonts w:ascii="Georgia" w:hAnsi="Georgia"/>
          <w:sz w:val="24"/>
          <w:szCs w:val="24"/>
        </w:rPr>
        <w:t>Prensky</w:t>
      </w:r>
      <w:proofErr w:type="spellEnd"/>
      <w:r>
        <w:rPr>
          <w:rFonts w:ascii="Georgia" w:hAnsi="Georgia"/>
          <w:sz w:val="24"/>
          <w:szCs w:val="24"/>
        </w:rPr>
        <w:t xml:space="preserve">, y también he visto algunas aportaciones del mismo que me parece interesante llevar a la práctica como es el caso de las “preguntas guía”. Está claro que el alumno debe ser el protagonista de sus aprendizajes pero el papel del docente es clave para guiarlos en el proceso, esto no quiere decir que </w:t>
      </w:r>
      <w:r w:rsidR="002C61E2">
        <w:rPr>
          <w:rFonts w:ascii="Georgia" w:hAnsi="Georgia"/>
          <w:sz w:val="24"/>
          <w:szCs w:val="24"/>
        </w:rPr>
        <w:t xml:space="preserve"> los </w:t>
      </w:r>
      <w:r>
        <w:rPr>
          <w:rFonts w:ascii="Georgia" w:hAnsi="Georgia"/>
          <w:sz w:val="24"/>
          <w:szCs w:val="24"/>
        </w:rPr>
        <w:t>alumno</w:t>
      </w:r>
      <w:r w:rsidR="002C61E2">
        <w:rPr>
          <w:rFonts w:ascii="Georgia" w:hAnsi="Georgia"/>
          <w:sz w:val="24"/>
          <w:szCs w:val="24"/>
        </w:rPr>
        <w:t>s</w:t>
      </w:r>
      <w:r>
        <w:rPr>
          <w:rFonts w:ascii="Georgia" w:hAnsi="Georgia"/>
          <w:sz w:val="24"/>
          <w:szCs w:val="24"/>
        </w:rPr>
        <w:t xml:space="preserve"> elija</w:t>
      </w:r>
      <w:r w:rsidR="002C61E2">
        <w:rPr>
          <w:rFonts w:ascii="Georgia" w:hAnsi="Georgia"/>
          <w:sz w:val="24"/>
          <w:szCs w:val="24"/>
        </w:rPr>
        <w:t>n</w:t>
      </w:r>
      <w:r>
        <w:rPr>
          <w:rFonts w:ascii="Georgia" w:hAnsi="Georgia"/>
          <w:sz w:val="24"/>
          <w:szCs w:val="24"/>
        </w:rPr>
        <w:t xml:space="preserve"> todos los contenidos sin atender a una educación organizada en cuanto a los contenidos mínimos que deben adquirir.</w:t>
      </w:r>
      <w:r w:rsidR="002C61E2">
        <w:rPr>
          <w:rFonts w:ascii="Georgia" w:hAnsi="Georgia"/>
          <w:sz w:val="24"/>
          <w:szCs w:val="24"/>
        </w:rPr>
        <w:t xml:space="preserve"> Además de los contenidos teóricos, es cierto que debemos enseñar a los alumnos a pensar y que sean capaces de adquirir un aprendizaje permanente de manera autónoma. Lo cual no está reñido a mi parecer con el papel del docente en relación a la transmisión de ciertos contenidos utilizando para ello los recursos que nos ofrecen las TIC. Es cierto que transmitir los contenidos de manera oral exclusivamente no despierta el interés de los alumnos y debemos actualizar las metodologías de la enseñanza. La educación no puede quedarse atrás en los tiempos que corren.</w:t>
      </w:r>
    </w:p>
    <w:p w:rsidR="00F6716A" w:rsidRPr="004946A8" w:rsidRDefault="00F6716A" w:rsidP="00490CF1">
      <w:pPr>
        <w:jc w:val="both"/>
        <w:rPr>
          <w:rFonts w:ascii="Georgia" w:hAnsi="Georgia"/>
          <w:sz w:val="24"/>
          <w:szCs w:val="24"/>
        </w:rPr>
      </w:pPr>
      <w:r>
        <w:rPr>
          <w:rFonts w:ascii="Georgia" w:hAnsi="Georgia"/>
          <w:sz w:val="24"/>
          <w:szCs w:val="24"/>
        </w:rPr>
        <w:t xml:space="preserve">En cuanto a las clases magistrales, no estoy de acuerdo con que deban desaparecer, lo que deben incluir los profesores son los canales y las metodologías más motivadoras para sus </w:t>
      </w:r>
      <w:r w:rsidR="002C61E2">
        <w:rPr>
          <w:rFonts w:ascii="Georgia" w:hAnsi="Georgia"/>
          <w:sz w:val="24"/>
          <w:szCs w:val="24"/>
        </w:rPr>
        <w:t>alumnos</w:t>
      </w:r>
      <w:r>
        <w:rPr>
          <w:rFonts w:ascii="Georgia" w:hAnsi="Georgia"/>
          <w:sz w:val="24"/>
          <w:szCs w:val="24"/>
        </w:rPr>
        <w:t xml:space="preserve"> e integrarlas dentro de sus clases magistrales</w:t>
      </w:r>
      <w:r w:rsidR="002C61E2">
        <w:rPr>
          <w:rFonts w:ascii="Georgia" w:hAnsi="Georgia"/>
          <w:sz w:val="24"/>
          <w:szCs w:val="24"/>
        </w:rPr>
        <w:t>.</w:t>
      </w:r>
      <w:r>
        <w:rPr>
          <w:rFonts w:ascii="Georgia" w:hAnsi="Georgia"/>
          <w:sz w:val="24"/>
          <w:szCs w:val="24"/>
        </w:rPr>
        <w:t xml:space="preserve"> </w:t>
      </w:r>
    </w:p>
    <w:sectPr w:rsidR="00F6716A" w:rsidRPr="004946A8" w:rsidSect="0051137D">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924" w:rsidRDefault="00242924" w:rsidP="00490CF1">
      <w:pPr>
        <w:spacing w:after="0" w:line="240" w:lineRule="auto"/>
      </w:pPr>
      <w:r>
        <w:separator/>
      </w:r>
    </w:p>
  </w:endnote>
  <w:endnote w:type="continuationSeparator" w:id="0">
    <w:p w:rsidR="00242924" w:rsidRDefault="00242924" w:rsidP="00490C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924" w:rsidRDefault="00242924" w:rsidP="00490CF1">
      <w:pPr>
        <w:spacing w:after="0" w:line="240" w:lineRule="auto"/>
      </w:pPr>
      <w:r>
        <w:separator/>
      </w:r>
    </w:p>
  </w:footnote>
  <w:footnote w:type="continuationSeparator" w:id="0">
    <w:p w:rsidR="00242924" w:rsidRDefault="00242924" w:rsidP="00490C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CF1" w:rsidRDefault="00490CF1" w:rsidP="00490CF1">
    <w:pPr>
      <w:pStyle w:val="Encabezado"/>
      <w:tabs>
        <w:tab w:val="clear" w:pos="4252"/>
        <w:tab w:val="center" w:pos="3969"/>
      </w:tabs>
      <w:ind w:left="-851"/>
    </w:pPr>
    <w:r>
      <w:t>Pablo Alberto Triviño Estévez.</w:t>
    </w:r>
    <w:r>
      <w:tab/>
    </w:r>
    <w:r>
      <w:tab/>
      <w:t xml:space="preserve">MUI en didáctica de las </w:t>
    </w:r>
    <w:proofErr w:type="spellStart"/>
    <w:r>
      <w:t>cc</w:t>
    </w:r>
    <w:proofErr w:type="spellEnd"/>
    <w:r>
      <w:t>. Experimentales, Sociales y Matemáticas.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21745"/>
    <w:multiLevelType w:val="hybridMultilevel"/>
    <w:tmpl w:val="05668AAE"/>
    <w:lvl w:ilvl="0" w:tplc="20B89C84">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337394B"/>
    <w:multiLevelType w:val="hybridMultilevel"/>
    <w:tmpl w:val="212CE12A"/>
    <w:lvl w:ilvl="0" w:tplc="F6604F72">
      <w:start w:val="5"/>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B6327"/>
    <w:rsid w:val="00096CB2"/>
    <w:rsid w:val="0018236E"/>
    <w:rsid w:val="001D5467"/>
    <w:rsid w:val="00211677"/>
    <w:rsid w:val="00242924"/>
    <w:rsid w:val="002C61E2"/>
    <w:rsid w:val="003073CD"/>
    <w:rsid w:val="00354DE6"/>
    <w:rsid w:val="003B6327"/>
    <w:rsid w:val="00490CF1"/>
    <w:rsid w:val="004946A8"/>
    <w:rsid w:val="0051137D"/>
    <w:rsid w:val="00641D59"/>
    <w:rsid w:val="007653A2"/>
    <w:rsid w:val="008E5A5D"/>
    <w:rsid w:val="009770A5"/>
    <w:rsid w:val="00C21B4D"/>
    <w:rsid w:val="00CE1188"/>
    <w:rsid w:val="00ED45E3"/>
    <w:rsid w:val="00F6716A"/>
    <w:rsid w:val="00FC34F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3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6327"/>
    <w:pPr>
      <w:ind w:left="720"/>
      <w:contextualSpacing/>
    </w:pPr>
  </w:style>
  <w:style w:type="paragraph" w:styleId="Encabezado">
    <w:name w:val="header"/>
    <w:basedOn w:val="Normal"/>
    <w:link w:val="EncabezadoCar"/>
    <w:uiPriority w:val="99"/>
    <w:semiHidden/>
    <w:unhideWhenUsed/>
    <w:rsid w:val="00490CF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490CF1"/>
  </w:style>
  <w:style w:type="paragraph" w:styleId="Piedepgina">
    <w:name w:val="footer"/>
    <w:basedOn w:val="Normal"/>
    <w:link w:val="PiedepginaCar"/>
    <w:uiPriority w:val="99"/>
    <w:semiHidden/>
    <w:unhideWhenUsed/>
    <w:rsid w:val="00490CF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490CF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4</Pages>
  <Words>1307</Words>
  <Characters>7193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8484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6</cp:revision>
  <dcterms:created xsi:type="dcterms:W3CDTF">2015-03-07T19:58:00Z</dcterms:created>
  <dcterms:modified xsi:type="dcterms:W3CDTF">2015-03-08T10:54:00Z</dcterms:modified>
</cp:coreProperties>
</file>