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EB" w:rsidRPr="000258A3" w:rsidRDefault="000258A3" w:rsidP="000258A3">
      <w:pPr>
        <w:jc w:val="center"/>
        <w:rPr>
          <w:b/>
          <w:sz w:val="56"/>
          <w:szCs w:val="56"/>
        </w:rPr>
      </w:pPr>
      <w:r w:rsidRPr="000258A3">
        <w:rPr>
          <w:b/>
          <w:noProof/>
          <w:sz w:val="56"/>
          <w:szCs w:val="56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929005</wp:posOffset>
            </wp:positionV>
            <wp:extent cx="6055360" cy="4924425"/>
            <wp:effectExtent l="19050" t="0" r="2540" b="0"/>
            <wp:wrapThrough wrapText="bothSides">
              <wp:wrapPolygon edited="0">
                <wp:start x="-68" y="0"/>
                <wp:lineTo x="-68" y="21558"/>
                <wp:lineTo x="21609" y="21558"/>
                <wp:lineTo x="21609" y="0"/>
                <wp:lineTo x="-68" y="0"/>
              </wp:wrapPolygon>
            </wp:wrapThrough>
            <wp:docPr id="1" name="Imagen 1" descr="http://edu.jccm.es/ies/aguasvivas/images/stories/mate_crec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jccm.es/ies/aguasvivas/images/stories/mate_crec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6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8A3">
        <w:rPr>
          <w:b/>
          <w:sz w:val="56"/>
          <w:szCs w:val="56"/>
        </w:rPr>
        <w:t>LA FOTOSÍNTESIS EN LAS PLANTAS.</w:t>
      </w:r>
    </w:p>
    <w:sectPr w:rsidR="00D41BEB" w:rsidRPr="000258A3" w:rsidSect="00D41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58A3"/>
    <w:rsid w:val="000258A3"/>
    <w:rsid w:val="00917A38"/>
    <w:rsid w:val="00B57320"/>
    <w:rsid w:val="00D41BEB"/>
    <w:rsid w:val="00F7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28</Characters>
  <Application>Microsoft Office Word</Application>
  <DocSecurity>0</DocSecurity>
  <Lines>1</Lines>
  <Paragraphs>1</Paragraphs>
  <ScaleCrop>false</ScaleCrop>
  <Company>Piratas Unidos S.A.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2013-05-07T10:42:00Z</dcterms:created>
  <dcterms:modified xsi:type="dcterms:W3CDTF">2013-05-07T10:44:00Z</dcterms:modified>
</cp:coreProperties>
</file>